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698D0" w14:textId="7D86B617" w:rsidR="0062356D" w:rsidRPr="0062356D" w:rsidRDefault="0062356D" w:rsidP="0062356D">
      <w:pPr>
        <w:jc w:val="center"/>
        <w:rPr>
          <w:rFonts w:ascii="Times New Roman" w:eastAsia="Times New Roman" w:hAnsi="Times New Roman" w:cs="Times New Roman"/>
        </w:rPr>
      </w:pPr>
      <w:r w:rsidRPr="0062356D">
        <w:rPr>
          <w:rFonts w:ascii="Times New Roman" w:eastAsia="Times New Roman" w:hAnsi="Times New Roman" w:cs="Times New Roman"/>
        </w:rPr>
        <w:fldChar w:fldCharType="begin"/>
      </w:r>
      <w:r w:rsidRPr="0062356D">
        <w:rPr>
          <w:rFonts w:ascii="Times New Roman" w:eastAsia="Times New Roman" w:hAnsi="Times New Roman" w:cs="Times New Roman"/>
        </w:rPr>
        <w:instrText xml:space="preserve"> INCLUDEPICTURE "/var/folders/nw/dldd0pkj6klg1f64vl3tqc6w0000gp/T/com.microsoft.Word/WebArchiveCopyPasteTempFiles/page1image62071328" \* MERGEFORMATINET </w:instrText>
      </w:r>
      <w:r w:rsidRPr="0062356D">
        <w:rPr>
          <w:rFonts w:ascii="Times New Roman" w:eastAsia="Times New Roman" w:hAnsi="Times New Roman" w:cs="Times New Roman"/>
        </w:rPr>
        <w:fldChar w:fldCharType="separate"/>
      </w:r>
      <w:r w:rsidRPr="0062356D">
        <w:rPr>
          <w:rFonts w:ascii="Times New Roman" w:eastAsia="Times New Roman" w:hAnsi="Times New Roman" w:cs="Times New Roman"/>
          <w:noProof/>
        </w:rPr>
        <w:drawing>
          <wp:inline distT="0" distB="0" distL="0" distR="0" wp14:anchorId="340497E7" wp14:editId="2F444306">
            <wp:extent cx="3823970" cy="2707640"/>
            <wp:effectExtent l="0" t="0" r="0" b="0"/>
            <wp:docPr id="2" name="Picture 2" descr="page1image6207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2071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3970" cy="2707640"/>
                    </a:xfrm>
                    <a:prstGeom prst="rect">
                      <a:avLst/>
                    </a:prstGeom>
                    <a:noFill/>
                    <a:ln>
                      <a:noFill/>
                    </a:ln>
                  </pic:spPr>
                </pic:pic>
              </a:graphicData>
            </a:graphic>
          </wp:inline>
        </w:drawing>
      </w:r>
      <w:r w:rsidRPr="0062356D">
        <w:rPr>
          <w:rFonts w:ascii="Times New Roman" w:eastAsia="Times New Roman" w:hAnsi="Times New Roman" w:cs="Times New Roman"/>
        </w:rPr>
        <w:fldChar w:fldCharType="end"/>
      </w:r>
    </w:p>
    <w:p w14:paraId="4600FF46" w14:textId="68CC094E" w:rsidR="003A04D1" w:rsidRDefault="003A04D1" w:rsidP="0062356D">
      <w:pPr>
        <w:jc w:val="center"/>
      </w:pPr>
    </w:p>
    <w:p w14:paraId="768DE427" w14:textId="6AB04E25" w:rsidR="0062356D" w:rsidRPr="0062356D" w:rsidRDefault="0062356D" w:rsidP="0062356D">
      <w:pPr>
        <w:jc w:val="center"/>
        <w:rPr>
          <w:b/>
        </w:rPr>
      </w:pPr>
      <w:r w:rsidRPr="0062356D">
        <w:rPr>
          <w:b/>
        </w:rPr>
        <w:t xml:space="preserve">Serbian Association for Sexual and Reproductive Health and Rights </w:t>
      </w:r>
    </w:p>
    <w:p w14:paraId="2DB741BE" w14:textId="08B2C6E6" w:rsidR="0062356D" w:rsidRDefault="0062356D" w:rsidP="0062356D">
      <w:pPr>
        <w:jc w:val="center"/>
        <w:rPr>
          <w:sz w:val="28"/>
          <w:szCs w:val="28"/>
        </w:rPr>
      </w:pPr>
    </w:p>
    <w:p w14:paraId="4D8516C8" w14:textId="05C7DD76" w:rsidR="0062356D" w:rsidRDefault="0062356D" w:rsidP="0062356D">
      <w:pPr>
        <w:jc w:val="center"/>
        <w:rPr>
          <w:sz w:val="28"/>
          <w:szCs w:val="28"/>
        </w:rPr>
      </w:pPr>
    </w:p>
    <w:p w14:paraId="5F87B36F" w14:textId="73FB92AC" w:rsidR="0062356D" w:rsidRDefault="0062356D" w:rsidP="0062356D">
      <w:pPr>
        <w:jc w:val="center"/>
        <w:rPr>
          <w:sz w:val="28"/>
          <w:szCs w:val="28"/>
        </w:rPr>
      </w:pPr>
    </w:p>
    <w:p w14:paraId="1536B92A" w14:textId="73B04225" w:rsidR="0062356D" w:rsidRDefault="0062356D" w:rsidP="0062356D">
      <w:pPr>
        <w:jc w:val="center"/>
        <w:rPr>
          <w:sz w:val="28"/>
          <w:szCs w:val="28"/>
        </w:rPr>
      </w:pPr>
    </w:p>
    <w:p w14:paraId="4BE66A85" w14:textId="61914B81" w:rsidR="0062356D" w:rsidRDefault="0062356D" w:rsidP="0062356D">
      <w:pPr>
        <w:jc w:val="center"/>
        <w:rPr>
          <w:sz w:val="28"/>
          <w:szCs w:val="28"/>
        </w:rPr>
      </w:pPr>
    </w:p>
    <w:p w14:paraId="1E0A6FE1" w14:textId="1172C051" w:rsidR="0062356D" w:rsidRDefault="0062356D" w:rsidP="0062356D">
      <w:pPr>
        <w:jc w:val="center"/>
        <w:rPr>
          <w:sz w:val="28"/>
          <w:szCs w:val="28"/>
        </w:rPr>
      </w:pPr>
    </w:p>
    <w:p w14:paraId="7A489207" w14:textId="4D1715FF" w:rsidR="0062356D" w:rsidRDefault="0062356D" w:rsidP="0062356D">
      <w:pPr>
        <w:jc w:val="center"/>
        <w:rPr>
          <w:sz w:val="28"/>
          <w:szCs w:val="28"/>
        </w:rPr>
      </w:pPr>
    </w:p>
    <w:p w14:paraId="09B3B06E" w14:textId="4D8428CD" w:rsidR="0062356D" w:rsidRDefault="0062356D" w:rsidP="0062356D">
      <w:pPr>
        <w:jc w:val="center"/>
        <w:rPr>
          <w:sz w:val="28"/>
          <w:szCs w:val="28"/>
        </w:rPr>
      </w:pPr>
    </w:p>
    <w:p w14:paraId="621E2D31" w14:textId="3AB8A025" w:rsidR="0062356D" w:rsidRDefault="0062356D" w:rsidP="0062356D">
      <w:pPr>
        <w:jc w:val="center"/>
        <w:rPr>
          <w:sz w:val="28"/>
          <w:szCs w:val="28"/>
        </w:rPr>
      </w:pPr>
    </w:p>
    <w:p w14:paraId="61F2506E" w14:textId="4D4D7059" w:rsidR="0062356D" w:rsidRDefault="0062356D" w:rsidP="0062356D">
      <w:pPr>
        <w:jc w:val="center"/>
        <w:rPr>
          <w:b/>
          <w:sz w:val="76"/>
          <w:szCs w:val="76"/>
        </w:rPr>
      </w:pPr>
      <w:r w:rsidRPr="0062356D">
        <w:rPr>
          <w:b/>
          <w:sz w:val="76"/>
          <w:szCs w:val="76"/>
        </w:rPr>
        <w:t xml:space="preserve">VOLUNTEERING </w:t>
      </w:r>
      <w:r w:rsidR="009F1A33">
        <w:rPr>
          <w:b/>
          <w:sz w:val="76"/>
          <w:szCs w:val="76"/>
        </w:rPr>
        <w:t>POLICY/STRATEGY</w:t>
      </w:r>
    </w:p>
    <w:p w14:paraId="0359C8AA" w14:textId="06A5C668" w:rsidR="0062356D" w:rsidRPr="0062356D" w:rsidRDefault="0062356D" w:rsidP="0062356D">
      <w:pPr>
        <w:jc w:val="center"/>
        <w:rPr>
          <w:rFonts w:ascii="Times New Roman" w:eastAsia="Times New Roman" w:hAnsi="Times New Roman" w:cs="Times New Roman"/>
          <w:sz w:val="40"/>
          <w:szCs w:val="40"/>
        </w:rPr>
      </w:pPr>
      <w:r w:rsidRPr="0062356D">
        <w:rPr>
          <w:b/>
          <w:sz w:val="40"/>
          <w:szCs w:val="40"/>
        </w:rPr>
        <w:t>AND ACCOMPANYING GUIDELINES</w:t>
      </w:r>
    </w:p>
    <w:p w14:paraId="57E48222" w14:textId="0D8F52C7" w:rsidR="0062356D" w:rsidRDefault="0062356D" w:rsidP="0062356D">
      <w:pPr>
        <w:jc w:val="center"/>
        <w:rPr>
          <w:b/>
          <w:sz w:val="76"/>
          <w:szCs w:val="76"/>
        </w:rPr>
      </w:pPr>
      <w:r w:rsidRPr="0062356D">
        <w:rPr>
          <w:b/>
          <w:sz w:val="76"/>
          <w:szCs w:val="76"/>
        </w:rPr>
        <w:t xml:space="preserve"> </w:t>
      </w:r>
    </w:p>
    <w:p w14:paraId="4E6748BA" w14:textId="6B5DD664" w:rsidR="00CB0FC8" w:rsidRDefault="00CB0FC8" w:rsidP="0062356D">
      <w:pPr>
        <w:jc w:val="center"/>
        <w:rPr>
          <w:b/>
          <w:sz w:val="76"/>
          <w:szCs w:val="76"/>
        </w:rPr>
      </w:pPr>
    </w:p>
    <w:p w14:paraId="09F6BDD5" w14:textId="59DD3F76" w:rsidR="00CB0FC8" w:rsidRDefault="00CB0FC8" w:rsidP="0062356D">
      <w:pPr>
        <w:jc w:val="center"/>
        <w:rPr>
          <w:b/>
          <w:sz w:val="76"/>
          <w:szCs w:val="76"/>
        </w:rPr>
      </w:pPr>
    </w:p>
    <w:p w14:paraId="2BE7FFFC" w14:textId="7E5433CB" w:rsidR="00CB0FC8" w:rsidRDefault="00CB0FC8" w:rsidP="007456A8">
      <w:pPr>
        <w:rPr>
          <w:b/>
          <w:sz w:val="32"/>
          <w:szCs w:val="32"/>
        </w:rPr>
      </w:pPr>
    </w:p>
    <w:p w14:paraId="2BA9F349" w14:textId="54B34294" w:rsidR="00CB0FC8" w:rsidRDefault="00CB0FC8" w:rsidP="0062356D">
      <w:pPr>
        <w:jc w:val="center"/>
        <w:rPr>
          <w:sz w:val="32"/>
          <w:szCs w:val="32"/>
        </w:rPr>
      </w:pPr>
      <w:r w:rsidRPr="00CB0FC8">
        <w:rPr>
          <w:sz w:val="32"/>
          <w:szCs w:val="32"/>
        </w:rPr>
        <w:t>2018</w:t>
      </w:r>
      <w:r w:rsidR="007456A8">
        <w:rPr>
          <w:sz w:val="32"/>
          <w:szCs w:val="32"/>
        </w:rPr>
        <w:t>-2023</w:t>
      </w:r>
    </w:p>
    <w:sdt>
      <w:sdtPr>
        <w:rPr>
          <w:rFonts w:asciiTheme="minorHAnsi" w:eastAsiaTheme="minorHAnsi" w:hAnsiTheme="minorHAnsi" w:cstheme="minorBidi"/>
          <w:b w:val="0"/>
          <w:bCs w:val="0"/>
          <w:color w:val="auto"/>
          <w:sz w:val="24"/>
          <w:szCs w:val="24"/>
          <w:lang w:val="en-GB"/>
        </w:rPr>
        <w:id w:val="-1767768801"/>
        <w:docPartObj>
          <w:docPartGallery w:val="Table of Contents"/>
          <w:docPartUnique/>
        </w:docPartObj>
      </w:sdtPr>
      <w:sdtEndPr>
        <w:rPr>
          <w:noProof/>
        </w:rPr>
      </w:sdtEndPr>
      <w:sdtContent>
        <w:p w14:paraId="427F01D8" w14:textId="47240141" w:rsidR="00EF6072" w:rsidRDefault="00EF6072">
          <w:pPr>
            <w:pStyle w:val="TOCHeading"/>
          </w:pPr>
          <w:r>
            <w:t>Table of Contents</w:t>
          </w:r>
        </w:p>
        <w:p w14:paraId="291E80F6" w14:textId="69BBF756" w:rsidR="00EF6072" w:rsidRDefault="00EF6072">
          <w:pPr>
            <w:pStyle w:val="TOC1"/>
            <w:tabs>
              <w:tab w:val="right" w:leader="dot" w:pos="9010"/>
            </w:tabs>
            <w:rPr>
              <w:noProof/>
            </w:rPr>
          </w:pPr>
          <w:r>
            <w:rPr>
              <w:b w:val="0"/>
              <w:bCs w:val="0"/>
            </w:rPr>
            <w:fldChar w:fldCharType="begin"/>
          </w:r>
          <w:r>
            <w:instrText xml:space="preserve"> TOC \o "1-3" \h \z \u </w:instrText>
          </w:r>
          <w:r>
            <w:rPr>
              <w:b w:val="0"/>
              <w:bCs w:val="0"/>
            </w:rPr>
            <w:fldChar w:fldCharType="separate"/>
          </w:r>
          <w:hyperlink w:anchor="_Toc9416914" w:history="1">
            <w:r w:rsidRPr="001057EB">
              <w:rPr>
                <w:rStyle w:val="Hyperlink"/>
                <w:noProof/>
              </w:rPr>
              <w:t>Abbreviations:</w:t>
            </w:r>
            <w:r>
              <w:rPr>
                <w:noProof/>
                <w:webHidden/>
              </w:rPr>
              <w:tab/>
            </w:r>
            <w:r>
              <w:rPr>
                <w:noProof/>
                <w:webHidden/>
              </w:rPr>
              <w:fldChar w:fldCharType="begin"/>
            </w:r>
            <w:r>
              <w:rPr>
                <w:noProof/>
                <w:webHidden/>
              </w:rPr>
              <w:instrText xml:space="preserve"> PAGEREF _Toc9416914 \h </w:instrText>
            </w:r>
            <w:r>
              <w:rPr>
                <w:noProof/>
                <w:webHidden/>
              </w:rPr>
            </w:r>
            <w:r>
              <w:rPr>
                <w:noProof/>
                <w:webHidden/>
              </w:rPr>
              <w:fldChar w:fldCharType="separate"/>
            </w:r>
            <w:r>
              <w:rPr>
                <w:noProof/>
                <w:webHidden/>
              </w:rPr>
              <w:t>3</w:t>
            </w:r>
            <w:r>
              <w:rPr>
                <w:noProof/>
                <w:webHidden/>
              </w:rPr>
              <w:fldChar w:fldCharType="end"/>
            </w:r>
          </w:hyperlink>
        </w:p>
        <w:p w14:paraId="12461FFB" w14:textId="67DB6B0E" w:rsidR="00EF6072" w:rsidRDefault="00C32716">
          <w:pPr>
            <w:pStyle w:val="TOC1"/>
            <w:tabs>
              <w:tab w:val="left" w:pos="480"/>
              <w:tab w:val="right" w:leader="dot" w:pos="9010"/>
            </w:tabs>
            <w:rPr>
              <w:noProof/>
            </w:rPr>
          </w:pPr>
          <w:hyperlink w:anchor="_Toc9416915" w:history="1">
            <w:r w:rsidR="00EF6072" w:rsidRPr="001057EB">
              <w:rPr>
                <w:rStyle w:val="Hyperlink"/>
                <w:noProof/>
              </w:rPr>
              <w:t>1.</w:t>
            </w:r>
            <w:r w:rsidR="00EF6072">
              <w:rPr>
                <w:noProof/>
              </w:rPr>
              <w:tab/>
            </w:r>
            <w:r w:rsidR="00EF6072" w:rsidRPr="001057EB">
              <w:rPr>
                <w:rStyle w:val="Hyperlink"/>
                <w:noProof/>
              </w:rPr>
              <w:t>Guiding principles and values</w:t>
            </w:r>
            <w:r w:rsidR="00EF6072">
              <w:rPr>
                <w:noProof/>
                <w:webHidden/>
              </w:rPr>
              <w:tab/>
            </w:r>
            <w:r w:rsidR="00EF6072">
              <w:rPr>
                <w:noProof/>
                <w:webHidden/>
              </w:rPr>
              <w:fldChar w:fldCharType="begin"/>
            </w:r>
            <w:r w:rsidR="00EF6072">
              <w:rPr>
                <w:noProof/>
                <w:webHidden/>
              </w:rPr>
              <w:instrText xml:space="preserve"> PAGEREF _Toc9416915 \h </w:instrText>
            </w:r>
            <w:r w:rsidR="00EF6072">
              <w:rPr>
                <w:noProof/>
                <w:webHidden/>
              </w:rPr>
            </w:r>
            <w:r w:rsidR="00EF6072">
              <w:rPr>
                <w:noProof/>
                <w:webHidden/>
              </w:rPr>
              <w:fldChar w:fldCharType="separate"/>
            </w:r>
            <w:r w:rsidR="00EF6072">
              <w:rPr>
                <w:noProof/>
                <w:webHidden/>
              </w:rPr>
              <w:t>4</w:t>
            </w:r>
            <w:r w:rsidR="00EF6072">
              <w:rPr>
                <w:noProof/>
                <w:webHidden/>
              </w:rPr>
              <w:fldChar w:fldCharType="end"/>
            </w:r>
          </w:hyperlink>
        </w:p>
        <w:p w14:paraId="2745A605" w14:textId="310F0603" w:rsidR="00EF6072" w:rsidRDefault="00C32716">
          <w:pPr>
            <w:pStyle w:val="TOC1"/>
            <w:tabs>
              <w:tab w:val="left" w:pos="480"/>
              <w:tab w:val="right" w:leader="dot" w:pos="9010"/>
            </w:tabs>
            <w:rPr>
              <w:noProof/>
            </w:rPr>
          </w:pPr>
          <w:hyperlink w:anchor="_Toc9416916" w:history="1">
            <w:r w:rsidR="00EF6072" w:rsidRPr="001057EB">
              <w:rPr>
                <w:rStyle w:val="Hyperlink"/>
                <w:noProof/>
              </w:rPr>
              <w:t>2.</w:t>
            </w:r>
            <w:r w:rsidR="00EF6072">
              <w:rPr>
                <w:noProof/>
              </w:rPr>
              <w:tab/>
            </w:r>
            <w:r w:rsidR="00EF6072" w:rsidRPr="001057EB">
              <w:rPr>
                <w:rStyle w:val="Hyperlink"/>
                <w:noProof/>
              </w:rPr>
              <w:t>Introduction</w:t>
            </w:r>
            <w:r w:rsidR="00EF6072">
              <w:rPr>
                <w:noProof/>
                <w:webHidden/>
              </w:rPr>
              <w:tab/>
            </w:r>
            <w:r w:rsidR="00EF6072">
              <w:rPr>
                <w:noProof/>
                <w:webHidden/>
              </w:rPr>
              <w:fldChar w:fldCharType="begin"/>
            </w:r>
            <w:r w:rsidR="00EF6072">
              <w:rPr>
                <w:noProof/>
                <w:webHidden/>
              </w:rPr>
              <w:instrText xml:space="preserve"> PAGEREF _Toc9416916 \h </w:instrText>
            </w:r>
            <w:r w:rsidR="00EF6072">
              <w:rPr>
                <w:noProof/>
                <w:webHidden/>
              </w:rPr>
            </w:r>
            <w:r w:rsidR="00EF6072">
              <w:rPr>
                <w:noProof/>
                <w:webHidden/>
              </w:rPr>
              <w:fldChar w:fldCharType="separate"/>
            </w:r>
            <w:r w:rsidR="00EF6072">
              <w:rPr>
                <w:noProof/>
                <w:webHidden/>
              </w:rPr>
              <w:t>7</w:t>
            </w:r>
            <w:r w:rsidR="00EF6072">
              <w:rPr>
                <w:noProof/>
                <w:webHidden/>
              </w:rPr>
              <w:fldChar w:fldCharType="end"/>
            </w:r>
          </w:hyperlink>
        </w:p>
        <w:p w14:paraId="35FECC62" w14:textId="7A741F43" w:rsidR="00EF6072" w:rsidRDefault="00C32716">
          <w:pPr>
            <w:pStyle w:val="TOC1"/>
            <w:tabs>
              <w:tab w:val="left" w:pos="480"/>
              <w:tab w:val="right" w:leader="dot" w:pos="9010"/>
            </w:tabs>
            <w:rPr>
              <w:noProof/>
            </w:rPr>
          </w:pPr>
          <w:hyperlink w:anchor="_Toc9416917" w:history="1">
            <w:r w:rsidR="00EF6072" w:rsidRPr="001057EB">
              <w:rPr>
                <w:rStyle w:val="Hyperlink"/>
                <w:noProof/>
              </w:rPr>
              <w:t>3.</w:t>
            </w:r>
            <w:r w:rsidR="00EF6072">
              <w:rPr>
                <w:noProof/>
              </w:rPr>
              <w:tab/>
            </w:r>
            <w:r w:rsidR="00EF6072" w:rsidRPr="001057EB">
              <w:rPr>
                <w:rStyle w:val="Hyperlink"/>
                <w:noProof/>
              </w:rPr>
              <w:t>Recruitment and selection</w:t>
            </w:r>
            <w:r w:rsidR="00EF6072">
              <w:rPr>
                <w:noProof/>
                <w:webHidden/>
              </w:rPr>
              <w:tab/>
            </w:r>
            <w:r w:rsidR="00EF6072">
              <w:rPr>
                <w:noProof/>
                <w:webHidden/>
              </w:rPr>
              <w:fldChar w:fldCharType="begin"/>
            </w:r>
            <w:r w:rsidR="00EF6072">
              <w:rPr>
                <w:noProof/>
                <w:webHidden/>
              </w:rPr>
              <w:instrText xml:space="preserve"> PAGEREF _Toc9416917 \h </w:instrText>
            </w:r>
            <w:r w:rsidR="00EF6072">
              <w:rPr>
                <w:noProof/>
                <w:webHidden/>
              </w:rPr>
            </w:r>
            <w:r w:rsidR="00EF6072">
              <w:rPr>
                <w:noProof/>
                <w:webHidden/>
              </w:rPr>
              <w:fldChar w:fldCharType="separate"/>
            </w:r>
            <w:r w:rsidR="00EF6072">
              <w:rPr>
                <w:noProof/>
                <w:webHidden/>
              </w:rPr>
              <w:t>10</w:t>
            </w:r>
            <w:r w:rsidR="00EF6072">
              <w:rPr>
                <w:noProof/>
                <w:webHidden/>
              </w:rPr>
              <w:fldChar w:fldCharType="end"/>
            </w:r>
          </w:hyperlink>
        </w:p>
        <w:p w14:paraId="0AF398C8" w14:textId="390F6CF3" w:rsidR="00EF6072" w:rsidRDefault="00C32716">
          <w:pPr>
            <w:pStyle w:val="TOC1"/>
            <w:tabs>
              <w:tab w:val="left" w:pos="480"/>
              <w:tab w:val="right" w:leader="dot" w:pos="9010"/>
            </w:tabs>
            <w:rPr>
              <w:noProof/>
            </w:rPr>
          </w:pPr>
          <w:hyperlink w:anchor="_Toc9416918" w:history="1">
            <w:r w:rsidR="00EF6072" w:rsidRPr="001057EB">
              <w:rPr>
                <w:rStyle w:val="Hyperlink"/>
                <w:noProof/>
              </w:rPr>
              <w:t>4.</w:t>
            </w:r>
            <w:r w:rsidR="00EF6072">
              <w:rPr>
                <w:noProof/>
              </w:rPr>
              <w:tab/>
            </w:r>
            <w:r w:rsidR="00EF6072" w:rsidRPr="001057EB">
              <w:rPr>
                <w:rStyle w:val="Hyperlink"/>
                <w:noProof/>
              </w:rPr>
              <w:t>Package of rights and responsibilities</w:t>
            </w:r>
            <w:r w:rsidR="00EF6072">
              <w:rPr>
                <w:noProof/>
                <w:webHidden/>
              </w:rPr>
              <w:tab/>
            </w:r>
            <w:r w:rsidR="00EF6072">
              <w:rPr>
                <w:noProof/>
                <w:webHidden/>
              </w:rPr>
              <w:fldChar w:fldCharType="begin"/>
            </w:r>
            <w:r w:rsidR="00EF6072">
              <w:rPr>
                <w:noProof/>
                <w:webHidden/>
              </w:rPr>
              <w:instrText xml:space="preserve"> PAGEREF _Toc9416918 \h </w:instrText>
            </w:r>
            <w:r w:rsidR="00EF6072">
              <w:rPr>
                <w:noProof/>
                <w:webHidden/>
              </w:rPr>
            </w:r>
            <w:r w:rsidR="00EF6072">
              <w:rPr>
                <w:noProof/>
                <w:webHidden/>
              </w:rPr>
              <w:fldChar w:fldCharType="separate"/>
            </w:r>
            <w:r w:rsidR="00EF6072">
              <w:rPr>
                <w:noProof/>
                <w:webHidden/>
              </w:rPr>
              <w:t>14</w:t>
            </w:r>
            <w:r w:rsidR="00EF6072">
              <w:rPr>
                <w:noProof/>
                <w:webHidden/>
              </w:rPr>
              <w:fldChar w:fldCharType="end"/>
            </w:r>
          </w:hyperlink>
        </w:p>
        <w:p w14:paraId="3E38E794" w14:textId="6F162192" w:rsidR="00EF6072" w:rsidRDefault="00C32716">
          <w:pPr>
            <w:pStyle w:val="TOC1"/>
            <w:tabs>
              <w:tab w:val="left" w:pos="480"/>
              <w:tab w:val="right" w:leader="dot" w:pos="9010"/>
            </w:tabs>
            <w:rPr>
              <w:noProof/>
            </w:rPr>
          </w:pPr>
          <w:hyperlink w:anchor="_Toc9416919" w:history="1">
            <w:r w:rsidR="00EF6072" w:rsidRPr="001057EB">
              <w:rPr>
                <w:rStyle w:val="Hyperlink"/>
                <w:noProof/>
              </w:rPr>
              <w:t>5.</w:t>
            </w:r>
            <w:r w:rsidR="00EF6072">
              <w:rPr>
                <w:noProof/>
              </w:rPr>
              <w:tab/>
            </w:r>
            <w:r w:rsidR="00EF6072" w:rsidRPr="001057EB">
              <w:rPr>
                <w:rStyle w:val="Hyperlink"/>
                <w:noProof/>
              </w:rPr>
              <w:t>Mentoring process and volunteering programme coordinator</w:t>
            </w:r>
            <w:r w:rsidR="00EF6072">
              <w:rPr>
                <w:noProof/>
                <w:webHidden/>
              </w:rPr>
              <w:tab/>
            </w:r>
            <w:r w:rsidR="00EF6072">
              <w:rPr>
                <w:noProof/>
                <w:webHidden/>
              </w:rPr>
              <w:fldChar w:fldCharType="begin"/>
            </w:r>
            <w:r w:rsidR="00EF6072">
              <w:rPr>
                <w:noProof/>
                <w:webHidden/>
              </w:rPr>
              <w:instrText xml:space="preserve"> PAGEREF _Toc9416919 \h </w:instrText>
            </w:r>
            <w:r w:rsidR="00EF6072">
              <w:rPr>
                <w:noProof/>
                <w:webHidden/>
              </w:rPr>
            </w:r>
            <w:r w:rsidR="00EF6072">
              <w:rPr>
                <w:noProof/>
                <w:webHidden/>
              </w:rPr>
              <w:fldChar w:fldCharType="separate"/>
            </w:r>
            <w:r w:rsidR="00EF6072">
              <w:rPr>
                <w:noProof/>
                <w:webHidden/>
              </w:rPr>
              <w:t>17</w:t>
            </w:r>
            <w:r w:rsidR="00EF6072">
              <w:rPr>
                <w:noProof/>
                <w:webHidden/>
              </w:rPr>
              <w:fldChar w:fldCharType="end"/>
            </w:r>
          </w:hyperlink>
        </w:p>
        <w:p w14:paraId="2818F814" w14:textId="21E5354E" w:rsidR="00EF6072" w:rsidRDefault="00C32716">
          <w:pPr>
            <w:pStyle w:val="TOC1"/>
            <w:tabs>
              <w:tab w:val="left" w:pos="480"/>
              <w:tab w:val="right" w:leader="dot" w:pos="9010"/>
            </w:tabs>
            <w:rPr>
              <w:noProof/>
            </w:rPr>
          </w:pPr>
          <w:hyperlink w:anchor="_Toc9416920" w:history="1">
            <w:r w:rsidR="00EF6072" w:rsidRPr="001057EB">
              <w:rPr>
                <w:rStyle w:val="Hyperlink"/>
                <w:noProof/>
              </w:rPr>
              <w:t>6.</w:t>
            </w:r>
            <w:r w:rsidR="00EF6072">
              <w:rPr>
                <w:noProof/>
              </w:rPr>
              <w:tab/>
            </w:r>
            <w:r w:rsidR="00EF6072" w:rsidRPr="001057EB">
              <w:rPr>
                <w:rStyle w:val="Hyperlink"/>
                <w:noProof/>
              </w:rPr>
              <w:t>Volunteering handbook</w:t>
            </w:r>
            <w:r w:rsidR="00EF6072">
              <w:rPr>
                <w:noProof/>
                <w:webHidden/>
              </w:rPr>
              <w:tab/>
            </w:r>
            <w:r w:rsidR="00EF6072">
              <w:rPr>
                <w:noProof/>
                <w:webHidden/>
              </w:rPr>
              <w:fldChar w:fldCharType="begin"/>
            </w:r>
            <w:r w:rsidR="00EF6072">
              <w:rPr>
                <w:noProof/>
                <w:webHidden/>
              </w:rPr>
              <w:instrText xml:space="preserve"> PAGEREF _Toc9416920 \h </w:instrText>
            </w:r>
            <w:r w:rsidR="00EF6072">
              <w:rPr>
                <w:noProof/>
                <w:webHidden/>
              </w:rPr>
            </w:r>
            <w:r w:rsidR="00EF6072">
              <w:rPr>
                <w:noProof/>
                <w:webHidden/>
              </w:rPr>
              <w:fldChar w:fldCharType="separate"/>
            </w:r>
            <w:r w:rsidR="00EF6072">
              <w:rPr>
                <w:noProof/>
                <w:webHidden/>
              </w:rPr>
              <w:t>19</w:t>
            </w:r>
            <w:r w:rsidR="00EF6072">
              <w:rPr>
                <w:noProof/>
                <w:webHidden/>
              </w:rPr>
              <w:fldChar w:fldCharType="end"/>
            </w:r>
          </w:hyperlink>
        </w:p>
        <w:p w14:paraId="60F1CC8A" w14:textId="3FBFBF86" w:rsidR="00EF6072" w:rsidRDefault="00C32716">
          <w:pPr>
            <w:pStyle w:val="TOC1"/>
            <w:tabs>
              <w:tab w:val="left" w:pos="480"/>
              <w:tab w:val="right" w:leader="dot" w:pos="9010"/>
            </w:tabs>
            <w:rPr>
              <w:noProof/>
            </w:rPr>
          </w:pPr>
          <w:hyperlink w:anchor="_Toc9416921" w:history="1">
            <w:r w:rsidR="00EF6072" w:rsidRPr="001057EB">
              <w:rPr>
                <w:rStyle w:val="Hyperlink"/>
                <w:noProof/>
              </w:rPr>
              <w:t>7.</w:t>
            </w:r>
            <w:r w:rsidR="00EF6072">
              <w:rPr>
                <w:noProof/>
              </w:rPr>
              <w:tab/>
            </w:r>
            <w:r w:rsidR="00EF6072" w:rsidRPr="001057EB">
              <w:rPr>
                <w:rStyle w:val="Hyperlink"/>
                <w:noProof/>
              </w:rPr>
              <w:t>Volunteers meetings</w:t>
            </w:r>
            <w:r w:rsidR="00EF6072">
              <w:rPr>
                <w:noProof/>
                <w:webHidden/>
              </w:rPr>
              <w:tab/>
            </w:r>
            <w:r w:rsidR="00EF6072">
              <w:rPr>
                <w:noProof/>
                <w:webHidden/>
              </w:rPr>
              <w:fldChar w:fldCharType="begin"/>
            </w:r>
            <w:r w:rsidR="00EF6072">
              <w:rPr>
                <w:noProof/>
                <w:webHidden/>
              </w:rPr>
              <w:instrText xml:space="preserve"> PAGEREF _Toc9416921 \h </w:instrText>
            </w:r>
            <w:r w:rsidR="00EF6072">
              <w:rPr>
                <w:noProof/>
                <w:webHidden/>
              </w:rPr>
            </w:r>
            <w:r w:rsidR="00EF6072">
              <w:rPr>
                <w:noProof/>
                <w:webHidden/>
              </w:rPr>
              <w:fldChar w:fldCharType="separate"/>
            </w:r>
            <w:r w:rsidR="00EF6072">
              <w:rPr>
                <w:noProof/>
                <w:webHidden/>
              </w:rPr>
              <w:t>20</w:t>
            </w:r>
            <w:r w:rsidR="00EF6072">
              <w:rPr>
                <w:noProof/>
                <w:webHidden/>
              </w:rPr>
              <w:fldChar w:fldCharType="end"/>
            </w:r>
          </w:hyperlink>
        </w:p>
        <w:p w14:paraId="3740A998" w14:textId="396BA16E" w:rsidR="00EF6072" w:rsidRDefault="00C32716">
          <w:pPr>
            <w:pStyle w:val="TOC1"/>
            <w:tabs>
              <w:tab w:val="left" w:pos="480"/>
              <w:tab w:val="right" w:leader="dot" w:pos="9010"/>
            </w:tabs>
            <w:rPr>
              <w:noProof/>
            </w:rPr>
          </w:pPr>
          <w:hyperlink w:anchor="_Toc9416922" w:history="1">
            <w:r w:rsidR="00EF6072" w:rsidRPr="001057EB">
              <w:rPr>
                <w:rStyle w:val="Hyperlink"/>
                <w:noProof/>
              </w:rPr>
              <w:t>8.</w:t>
            </w:r>
            <w:r w:rsidR="00EF6072">
              <w:rPr>
                <w:noProof/>
              </w:rPr>
              <w:tab/>
            </w:r>
            <w:r w:rsidR="00EF6072" w:rsidRPr="001057EB">
              <w:rPr>
                <w:rStyle w:val="Hyperlink"/>
                <w:noProof/>
              </w:rPr>
              <w:t>Volunteers rewards and assessment</w:t>
            </w:r>
            <w:r w:rsidR="00EF6072">
              <w:rPr>
                <w:noProof/>
                <w:webHidden/>
              </w:rPr>
              <w:tab/>
            </w:r>
            <w:r w:rsidR="00EF6072">
              <w:rPr>
                <w:noProof/>
                <w:webHidden/>
              </w:rPr>
              <w:fldChar w:fldCharType="begin"/>
            </w:r>
            <w:r w:rsidR="00EF6072">
              <w:rPr>
                <w:noProof/>
                <w:webHidden/>
              </w:rPr>
              <w:instrText xml:space="preserve"> PAGEREF _Toc9416922 \h </w:instrText>
            </w:r>
            <w:r w:rsidR="00EF6072">
              <w:rPr>
                <w:noProof/>
                <w:webHidden/>
              </w:rPr>
            </w:r>
            <w:r w:rsidR="00EF6072">
              <w:rPr>
                <w:noProof/>
                <w:webHidden/>
              </w:rPr>
              <w:fldChar w:fldCharType="separate"/>
            </w:r>
            <w:r w:rsidR="00EF6072">
              <w:rPr>
                <w:noProof/>
                <w:webHidden/>
              </w:rPr>
              <w:t>22</w:t>
            </w:r>
            <w:r w:rsidR="00EF6072">
              <w:rPr>
                <w:noProof/>
                <w:webHidden/>
              </w:rPr>
              <w:fldChar w:fldCharType="end"/>
            </w:r>
          </w:hyperlink>
        </w:p>
        <w:p w14:paraId="46B6EF6E" w14:textId="5C646229" w:rsidR="00EF6072" w:rsidRDefault="00C32716">
          <w:pPr>
            <w:pStyle w:val="TOC1"/>
            <w:tabs>
              <w:tab w:val="left" w:pos="480"/>
              <w:tab w:val="right" w:leader="dot" w:pos="9010"/>
            </w:tabs>
            <w:rPr>
              <w:noProof/>
            </w:rPr>
          </w:pPr>
          <w:hyperlink w:anchor="_Toc9416923" w:history="1">
            <w:r w:rsidR="00EF6072" w:rsidRPr="001057EB">
              <w:rPr>
                <w:rStyle w:val="Hyperlink"/>
                <w:noProof/>
              </w:rPr>
              <w:t>9.</w:t>
            </w:r>
            <w:r w:rsidR="00EF6072">
              <w:rPr>
                <w:noProof/>
              </w:rPr>
              <w:tab/>
            </w:r>
            <w:r w:rsidR="00EF6072" w:rsidRPr="001057EB">
              <w:rPr>
                <w:rStyle w:val="Hyperlink"/>
                <w:noProof/>
              </w:rPr>
              <w:t>Reimbursement, expenses, payments and volunteers travel</w:t>
            </w:r>
            <w:r w:rsidR="00EF6072">
              <w:rPr>
                <w:noProof/>
                <w:webHidden/>
              </w:rPr>
              <w:tab/>
            </w:r>
            <w:r w:rsidR="00EF6072">
              <w:rPr>
                <w:noProof/>
                <w:webHidden/>
              </w:rPr>
              <w:fldChar w:fldCharType="begin"/>
            </w:r>
            <w:r w:rsidR="00EF6072">
              <w:rPr>
                <w:noProof/>
                <w:webHidden/>
              </w:rPr>
              <w:instrText xml:space="preserve"> PAGEREF _Toc9416923 \h </w:instrText>
            </w:r>
            <w:r w:rsidR="00EF6072">
              <w:rPr>
                <w:noProof/>
                <w:webHidden/>
              </w:rPr>
            </w:r>
            <w:r w:rsidR="00EF6072">
              <w:rPr>
                <w:noProof/>
                <w:webHidden/>
              </w:rPr>
              <w:fldChar w:fldCharType="separate"/>
            </w:r>
            <w:r w:rsidR="00EF6072">
              <w:rPr>
                <w:noProof/>
                <w:webHidden/>
              </w:rPr>
              <w:t>24</w:t>
            </w:r>
            <w:r w:rsidR="00EF6072">
              <w:rPr>
                <w:noProof/>
                <w:webHidden/>
              </w:rPr>
              <w:fldChar w:fldCharType="end"/>
            </w:r>
          </w:hyperlink>
        </w:p>
        <w:p w14:paraId="730C262D" w14:textId="73880A21" w:rsidR="00EF6072" w:rsidRDefault="00C32716">
          <w:pPr>
            <w:pStyle w:val="TOC1"/>
            <w:tabs>
              <w:tab w:val="left" w:pos="720"/>
              <w:tab w:val="right" w:leader="dot" w:pos="9010"/>
            </w:tabs>
            <w:rPr>
              <w:noProof/>
            </w:rPr>
          </w:pPr>
          <w:hyperlink w:anchor="_Toc9416924" w:history="1">
            <w:r w:rsidR="00EF6072" w:rsidRPr="001057EB">
              <w:rPr>
                <w:rStyle w:val="Hyperlink"/>
                <w:noProof/>
              </w:rPr>
              <w:t>10.</w:t>
            </w:r>
            <w:r w:rsidR="00EF6072">
              <w:rPr>
                <w:noProof/>
              </w:rPr>
              <w:tab/>
            </w:r>
            <w:r w:rsidR="00EF6072" w:rsidRPr="001057EB">
              <w:rPr>
                <w:rStyle w:val="Hyperlink"/>
                <w:noProof/>
              </w:rPr>
              <w:t>Losing volunteer status</w:t>
            </w:r>
            <w:r w:rsidR="00EF6072">
              <w:rPr>
                <w:noProof/>
                <w:webHidden/>
              </w:rPr>
              <w:tab/>
            </w:r>
            <w:r w:rsidR="00EF6072">
              <w:rPr>
                <w:noProof/>
                <w:webHidden/>
              </w:rPr>
              <w:fldChar w:fldCharType="begin"/>
            </w:r>
            <w:r w:rsidR="00EF6072">
              <w:rPr>
                <w:noProof/>
                <w:webHidden/>
              </w:rPr>
              <w:instrText xml:space="preserve"> PAGEREF _Toc9416924 \h </w:instrText>
            </w:r>
            <w:r w:rsidR="00EF6072">
              <w:rPr>
                <w:noProof/>
                <w:webHidden/>
              </w:rPr>
            </w:r>
            <w:r w:rsidR="00EF6072">
              <w:rPr>
                <w:noProof/>
                <w:webHidden/>
              </w:rPr>
              <w:fldChar w:fldCharType="separate"/>
            </w:r>
            <w:r w:rsidR="00EF6072">
              <w:rPr>
                <w:noProof/>
                <w:webHidden/>
              </w:rPr>
              <w:t>26</w:t>
            </w:r>
            <w:r w:rsidR="00EF6072">
              <w:rPr>
                <w:noProof/>
                <w:webHidden/>
              </w:rPr>
              <w:fldChar w:fldCharType="end"/>
            </w:r>
          </w:hyperlink>
        </w:p>
        <w:p w14:paraId="342176AC" w14:textId="5080A49E" w:rsidR="00EF6072" w:rsidRDefault="00C32716">
          <w:pPr>
            <w:pStyle w:val="TOC1"/>
            <w:tabs>
              <w:tab w:val="right" w:leader="dot" w:pos="9010"/>
            </w:tabs>
            <w:rPr>
              <w:noProof/>
            </w:rPr>
          </w:pPr>
          <w:hyperlink w:anchor="_Toc9416925" w:history="1">
            <w:r w:rsidR="00EF6072" w:rsidRPr="001057EB">
              <w:rPr>
                <w:rStyle w:val="Hyperlink"/>
                <w:noProof/>
              </w:rPr>
              <w:t>Annex 1</w:t>
            </w:r>
            <w:r w:rsidR="00EF6072">
              <w:rPr>
                <w:noProof/>
                <w:webHidden/>
              </w:rPr>
              <w:tab/>
            </w:r>
            <w:r w:rsidR="00EF6072">
              <w:rPr>
                <w:noProof/>
                <w:webHidden/>
              </w:rPr>
              <w:fldChar w:fldCharType="begin"/>
            </w:r>
            <w:r w:rsidR="00EF6072">
              <w:rPr>
                <w:noProof/>
                <w:webHidden/>
              </w:rPr>
              <w:instrText xml:space="preserve"> PAGEREF _Toc9416925 \h </w:instrText>
            </w:r>
            <w:r w:rsidR="00EF6072">
              <w:rPr>
                <w:noProof/>
                <w:webHidden/>
              </w:rPr>
            </w:r>
            <w:r w:rsidR="00EF6072">
              <w:rPr>
                <w:noProof/>
                <w:webHidden/>
              </w:rPr>
              <w:fldChar w:fldCharType="separate"/>
            </w:r>
            <w:r w:rsidR="00EF6072">
              <w:rPr>
                <w:noProof/>
                <w:webHidden/>
              </w:rPr>
              <w:t>27</w:t>
            </w:r>
            <w:r w:rsidR="00EF6072">
              <w:rPr>
                <w:noProof/>
                <w:webHidden/>
              </w:rPr>
              <w:fldChar w:fldCharType="end"/>
            </w:r>
          </w:hyperlink>
        </w:p>
        <w:p w14:paraId="02D274BD" w14:textId="69412F1C" w:rsidR="00EF6072" w:rsidRDefault="00C32716">
          <w:pPr>
            <w:pStyle w:val="TOC1"/>
            <w:tabs>
              <w:tab w:val="right" w:leader="dot" w:pos="9010"/>
            </w:tabs>
            <w:rPr>
              <w:noProof/>
            </w:rPr>
          </w:pPr>
          <w:hyperlink w:anchor="_Toc9416926" w:history="1">
            <w:r w:rsidR="00EF6072" w:rsidRPr="001057EB">
              <w:rPr>
                <w:rStyle w:val="Hyperlink"/>
                <w:noProof/>
              </w:rPr>
              <w:t>Volunteering Agreement</w:t>
            </w:r>
            <w:r w:rsidR="00EF6072">
              <w:rPr>
                <w:noProof/>
                <w:webHidden/>
              </w:rPr>
              <w:tab/>
            </w:r>
            <w:r w:rsidR="00EF6072">
              <w:rPr>
                <w:noProof/>
                <w:webHidden/>
              </w:rPr>
              <w:fldChar w:fldCharType="begin"/>
            </w:r>
            <w:r w:rsidR="00EF6072">
              <w:rPr>
                <w:noProof/>
                <w:webHidden/>
              </w:rPr>
              <w:instrText xml:space="preserve"> PAGEREF _Toc9416926 \h </w:instrText>
            </w:r>
            <w:r w:rsidR="00EF6072">
              <w:rPr>
                <w:noProof/>
                <w:webHidden/>
              </w:rPr>
            </w:r>
            <w:r w:rsidR="00EF6072">
              <w:rPr>
                <w:noProof/>
                <w:webHidden/>
              </w:rPr>
              <w:fldChar w:fldCharType="separate"/>
            </w:r>
            <w:r w:rsidR="00EF6072">
              <w:rPr>
                <w:noProof/>
                <w:webHidden/>
              </w:rPr>
              <w:t>27</w:t>
            </w:r>
            <w:r w:rsidR="00EF6072">
              <w:rPr>
                <w:noProof/>
                <w:webHidden/>
              </w:rPr>
              <w:fldChar w:fldCharType="end"/>
            </w:r>
          </w:hyperlink>
        </w:p>
        <w:p w14:paraId="5ED51860" w14:textId="19E32766" w:rsidR="00EF6072" w:rsidRDefault="00C32716">
          <w:pPr>
            <w:pStyle w:val="TOC1"/>
            <w:tabs>
              <w:tab w:val="right" w:leader="dot" w:pos="9010"/>
            </w:tabs>
            <w:rPr>
              <w:noProof/>
            </w:rPr>
          </w:pPr>
          <w:hyperlink w:anchor="_Toc9416927" w:history="1">
            <w:r w:rsidR="00EF6072" w:rsidRPr="001057EB">
              <w:rPr>
                <w:rStyle w:val="Hyperlink"/>
                <w:noProof/>
              </w:rPr>
              <w:t>Annex 2</w:t>
            </w:r>
            <w:r w:rsidR="00EF6072">
              <w:rPr>
                <w:noProof/>
                <w:webHidden/>
              </w:rPr>
              <w:tab/>
            </w:r>
            <w:r w:rsidR="00EF6072">
              <w:rPr>
                <w:noProof/>
                <w:webHidden/>
              </w:rPr>
              <w:fldChar w:fldCharType="begin"/>
            </w:r>
            <w:r w:rsidR="00EF6072">
              <w:rPr>
                <w:noProof/>
                <w:webHidden/>
              </w:rPr>
              <w:instrText xml:space="preserve"> PAGEREF _Toc9416927 \h </w:instrText>
            </w:r>
            <w:r w:rsidR="00EF6072">
              <w:rPr>
                <w:noProof/>
                <w:webHidden/>
              </w:rPr>
            </w:r>
            <w:r w:rsidR="00EF6072">
              <w:rPr>
                <w:noProof/>
                <w:webHidden/>
              </w:rPr>
              <w:fldChar w:fldCharType="separate"/>
            </w:r>
            <w:r w:rsidR="00EF6072">
              <w:rPr>
                <w:noProof/>
                <w:webHidden/>
              </w:rPr>
              <w:t>28</w:t>
            </w:r>
            <w:r w:rsidR="00EF6072">
              <w:rPr>
                <w:noProof/>
                <w:webHidden/>
              </w:rPr>
              <w:fldChar w:fldCharType="end"/>
            </w:r>
          </w:hyperlink>
        </w:p>
        <w:p w14:paraId="3015110A" w14:textId="3493C75D" w:rsidR="00EF6072" w:rsidRDefault="00C32716">
          <w:pPr>
            <w:pStyle w:val="TOC1"/>
            <w:tabs>
              <w:tab w:val="right" w:leader="dot" w:pos="9010"/>
            </w:tabs>
            <w:rPr>
              <w:noProof/>
            </w:rPr>
          </w:pPr>
          <w:hyperlink w:anchor="_Toc9416928" w:history="1">
            <w:r w:rsidR="00EF6072" w:rsidRPr="001057EB">
              <w:rPr>
                <w:rStyle w:val="Hyperlink"/>
                <w:rFonts w:ascii="Times New Roman" w:eastAsia="Times New Roman" w:hAnsi="Times New Roman" w:cs="Times New Roman"/>
                <w:noProof/>
                <w:lang w:val="en-US"/>
              </w:rPr>
              <w:t>Volunteer Questionnaire</w:t>
            </w:r>
            <w:r w:rsidR="00EF6072">
              <w:rPr>
                <w:noProof/>
                <w:webHidden/>
              </w:rPr>
              <w:tab/>
            </w:r>
            <w:r w:rsidR="00EF6072">
              <w:rPr>
                <w:noProof/>
                <w:webHidden/>
              </w:rPr>
              <w:fldChar w:fldCharType="begin"/>
            </w:r>
            <w:r w:rsidR="00EF6072">
              <w:rPr>
                <w:noProof/>
                <w:webHidden/>
              </w:rPr>
              <w:instrText xml:space="preserve"> PAGEREF _Toc9416928 \h </w:instrText>
            </w:r>
            <w:r w:rsidR="00EF6072">
              <w:rPr>
                <w:noProof/>
                <w:webHidden/>
              </w:rPr>
            </w:r>
            <w:r w:rsidR="00EF6072">
              <w:rPr>
                <w:noProof/>
                <w:webHidden/>
              </w:rPr>
              <w:fldChar w:fldCharType="separate"/>
            </w:r>
            <w:r w:rsidR="00EF6072">
              <w:rPr>
                <w:noProof/>
                <w:webHidden/>
              </w:rPr>
              <w:t>28</w:t>
            </w:r>
            <w:r w:rsidR="00EF6072">
              <w:rPr>
                <w:noProof/>
                <w:webHidden/>
              </w:rPr>
              <w:fldChar w:fldCharType="end"/>
            </w:r>
          </w:hyperlink>
        </w:p>
        <w:p w14:paraId="1D7688F2" w14:textId="24540A83" w:rsidR="00EF6072" w:rsidRDefault="00EF6072">
          <w:r>
            <w:rPr>
              <w:b/>
              <w:bCs/>
              <w:noProof/>
            </w:rPr>
            <w:fldChar w:fldCharType="end"/>
          </w:r>
        </w:p>
      </w:sdtContent>
    </w:sdt>
    <w:p w14:paraId="4165FD36" w14:textId="065C7ED2" w:rsidR="007456A8" w:rsidRDefault="007456A8" w:rsidP="00CB0FC8">
      <w:pPr>
        <w:rPr>
          <w:sz w:val="32"/>
          <w:szCs w:val="32"/>
        </w:rPr>
      </w:pPr>
    </w:p>
    <w:p w14:paraId="2579E28E" w14:textId="77777777" w:rsidR="00EF6072" w:rsidRDefault="00EF6072" w:rsidP="00CB0FC8">
      <w:pPr>
        <w:rPr>
          <w:sz w:val="32"/>
          <w:szCs w:val="32"/>
        </w:rPr>
      </w:pPr>
    </w:p>
    <w:p w14:paraId="7698BDF2" w14:textId="5CBBF3B6" w:rsidR="007456A8" w:rsidRDefault="007456A8" w:rsidP="00CB0FC8">
      <w:pPr>
        <w:rPr>
          <w:sz w:val="32"/>
          <w:szCs w:val="32"/>
        </w:rPr>
      </w:pPr>
    </w:p>
    <w:p w14:paraId="318169CE" w14:textId="4CC4D1C3" w:rsidR="007456A8" w:rsidRDefault="007456A8" w:rsidP="00CB0FC8">
      <w:pPr>
        <w:rPr>
          <w:sz w:val="32"/>
          <w:szCs w:val="32"/>
        </w:rPr>
      </w:pPr>
    </w:p>
    <w:p w14:paraId="35AFFC15" w14:textId="3B668E17" w:rsidR="007456A8" w:rsidRDefault="007456A8" w:rsidP="00CB0FC8">
      <w:pPr>
        <w:rPr>
          <w:sz w:val="32"/>
          <w:szCs w:val="32"/>
        </w:rPr>
      </w:pPr>
    </w:p>
    <w:p w14:paraId="6865E7BD" w14:textId="28782044" w:rsidR="007456A8" w:rsidRDefault="007456A8" w:rsidP="00CB0FC8">
      <w:pPr>
        <w:rPr>
          <w:sz w:val="32"/>
          <w:szCs w:val="32"/>
        </w:rPr>
      </w:pPr>
    </w:p>
    <w:p w14:paraId="237AAC0B" w14:textId="3426E595" w:rsidR="007456A8" w:rsidRDefault="007456A8" w:rsidP="00CB0FC8">
      <w:pPr>
        <w:rPr>
          <w:sz w:val="32"/>
          <w:szCs w:val="32"/>
        </w:rPr>
      </w:pPr>
    </w:p>
    <w:p w14:paraId="534258D3" w14:textId="77777777" w:rsidR="007456A8" w:rsidRDefault="007456A8" w:rsidP="00CB0FC8">
      <w:pPr>
        <w:rPr>
          <w:sz w:val="32"/>
          <w:szCs w:val="32"/>
        </w:rPr>
      </w:pPr>
    </w:p>
    <w:p w14:paraId="555D562A" w14:textId="78BF6BC9" w:rsidR="00CB0FC8" w:rsidRDefault="00CB0FC8" w:rsidP="00CB0FC8">
      <w:pPr>
        <w:rPr>
          <w:sz w:val="32"/>
          <w:szCs w:val="32"/>
        </w:rPr>
      </w:pPr>
    </w:p>
    <w:p w14:paraId="102C21A7" w14:textId="77777777" w:rsidR="00817070" w:rsidRDefault="00817070" w:rsidP="00CB0FC8">
      <w:pPr>
        <w:rPr>
          <w:sz w:val="32"/>
          <w:szCs w:val="32"/>
        </w:rPr>
      </w:pPr>
    </w:p>
    <w:p w14:paraId="78F28643" w14:textId="77777777" w:rsidR="00817070" w:rsidRDefault="00817070" w:rsidP="00CB0FC8">
      <w:pPr>
        <w:rPr>
          <w:sz w:val="32"/>
          <w:szCs w:val="32"/>
        </w:rPr>
      </w:pPr>
    </w:p>
    <w:p w14:paraId="5C46F361" w14:textId="77777777" w:rsidR="00817070" w:rsidRDefault="00817070" w:rsidP="00CB0FC8">
      <w:pPr>
        <w:rPr>
          <w:sz w:val="32"/>
          <w:szCs w:val="32"/>
        </w:rPr>
      </w:pPr>
    </w:p>
    <w:p w14:paraId="27A8293D" w14:textId="77777777" w:rsidR="00817070" w:rsidRDefault="00817070" w:rsidP="00CB0FC8">
      <w:pPr>
        <w:rPr>
          <w:sz w:val="32"/>
          <w:szCs w:val="32"/>
        </w:rPr>
      </w:pPr>
    </w:p>
    <w:p w14:paraId="15A6AD33" w14:textId="77777777" w:rsidR="00817070" w:rsidRDefault="00817070" w:rsidP="00CB0FC8">
      <w:pPr>
        <w:rPr>
          <w:sz w:val="32"/>
          <w:szCs w:val="32"/>
        </w:rPr>
      </w:pPr>
    </w:p>
    <w:p w14:paraId="1B679360" w14:textId="77777777" w:rsidR="00817070" w:rsidRDefault="00817070" w:rsidP="00CB0FC8">
      <w:pPr>
        <w:rPr>
          <w:sz w:val="32"/>
          <w:szCs w:val="32"/>
        </w:rPr>
      </w:pPr>
    </w:p>
    <w:p w14:paraId="264D467C" w14:textId="77777777" w:rsidR="00817070" w:rsidRDefault="00817070" w:rsidP="00CB0FC8">
      <w:pPr>
        <w:rPr>
          <w:sz w:val="32"/>
          <w:szCs w:val="32"/>
        </w:rPr>
      </w:pPr>
    </w:p>
    <w:p w14:paraId="75BB6B00" w14:textId="77777777" w:rsidR="00817070" w:rsidRDefault="00817070" w:rsidP="00CB0FC8">
      <w:pPr>
        <w:rPr>
          <w:sz w:val="32"/>
          <w:szCs w:val="32"/>
        </w:rPr>
      </w:pPr>
    </w:p>
    <w:p w14:paraId="6296F8C0" w14:textId="4FF53821" w:rsidR="00CB0FC8" w:rsidRPr="00EF6072" w:rsidRDefault="00FA6FF8" w:rsidP="00EF6072">
      <w:pPr>
        <w:pStyle w:val="Heading1"/>
      </w:pPr>
      <w:bookmarkStart w:id="0" w:name="_Toc9416914"/>
      <w:r w:rsidRPr="00EF6072">
        <w:lastRenderedPageBreak/>
        <w:t>Abbreviation</w:t>
      </w:r>
      <w:r w:rsidR="00EF6072" w:rsidRPr="00EF6072">
        <w:t>s</w:t>
      </w:r>
      <w:r w:rsidRPr="00EF6072">
        <w:t>:</w:t>
      </w:r>
      <w:bookmarkEnd w:id="0"/>
      <w:r w:rsidRPr="00EF6072">
        <w:t xml:space="preserve"> </w:t>
      </w:r>
    </w:p>
    <w:p w14:paraId="12568CC7" w14:textId="77777777" w:rsidR="00FA6FF8" w:rsidRDefault="00FA6FF8" w:rsidP="00CB0FC8">
      <w:pPr>
        <w:rPr>
          <w:sz w:val="32"/>
          <w:szCs w:val="32"/>
        </w:rPr>
      </w:pPr>
    </w:p>
    <w:p w14:paraId="0F8ACA5B" w14:textId="068B7B78" w:rsidR="00CB0FC8" w:rsidRPr="00FA6FF8" w:rsidRDefault="00FA6FF8" w:rsidP="00CB0FC8">
      <w:r w:rsidRPr="00FA6FF8">
        <w:t>IPPF – International Planned Parenthood Federation</w:t>
      </w:r>
    </w:p>
    <w:p w14:paraId="300C4C76" w14:textId="5F833788" w:rsidR="00FA6FF8" w:rsidRPr="00FA6FF8" w:rsidRDefault="00FA6FF8" w:rsidP="00CB0FC8">
      <w:r w:rsidRPr="00FA6FF8">
        <w:t>SRH Serbia – Serbian Association for Sexual and Reproductive Health</w:t>
      </w:r>
    </w:p>
    <w:p w14:paraId="47F65650" w14:textId="52731B32" w:rsidR="00FA6FF8" w:rsidRPr="00FA6FF8" w:rsidRDefault="00FA6FF8" w:rsidP="00CB0FC8">
      <w:r w:rsidRPr="00FA6FF8">
        <w:t xml:space="preserve">MA – Member Association </w:t>
      </w:r>
    </w:p>
    <w:p w14:paraId="3C3E00B4" w14:textId="53C3487A" w:rsidR="00CB0FC8" w:rsidRPr="00817070" w:rsidRDefault="00E221D4" w:rsidP="00CB0FC8">
      <w:r>
        <w:t>HIV</w:t>
      </w:r>
      <w:r w:rsidR="00817070">
        <w:t xml:space="preserve"> - </w:t>
      </w:r>
      <w:r w:rsidR="00817070" w:rsidRPr="00817070">
        <w:t>Human Immunodeficiency Virus</w:t>
      </w:r>
    </w:p>
    <w:p w14:paraId="20F761BE" w14:textId="0CB61FA8" w:rsidR="00E221D4" w:rsidRPr="00817070" w:rsidRDefault="00E221D4" w:rsidP="00CB0FC8">
      <w:r>
        <w:t>AIDS</w:t>
      </w:r>
      <w:r w:rsidR="00817070">
        <w:t xml:space="preserve"> - </w:t>
      </w:r>
      <w:r w:rsidR="00817070" w:rsidRPr="00817070">
        <w:t>Acquired Immune Deficiency Syndrome</w:t>
      </w:r>
    </w:p>
    <w:p w14:paraId="50592D0A" w14:textId="6A9ABD16" w:rsidR="00E221D4" w:rsidRPr="00FA6FF8" w:rsidRDefault="00E221D4" w:rsidP="00CB0FC8">
      <w:r>
        <w:t>CSE</w:t>
      </w:r>
      <w:r w:rsidR="00817070">
        <w:t xml:space="preserve"> – Comprehensive Sexual Education</w:t>
      </w:r>
    </w:p>
    <w:p w14:paraId="729EE659" w14:textId="54F7D001" w:rsidR="00CB0FC8" w:rsidRDefault="00CB0FC8" w:rsidP="00CB0FC8">
      <w:pPr>
        <w:rPr>
          <w:sz w:val="32"/>
          <w:szCs w:val="32"/>
        </w:rPr>
      </w:pPr>
    </w:p>
    <w:p w14:paraId="41F390F4" w14:textId="380CAB45" w:rsidR="00CB0FC8" w:rsidRDefault="00CB0FC8" w:rsidP="00CB0FC8">
      <w:pPr>
        <w:rPr>
          <w:sz w:val="32"/>
          <w:szCs w:val="32"/>
        </w:rPr>
      </w:pPr>
    </w:p>
    <w:p w14:paraId="59134C9B" w14:textId="546ECEA4" w:rsidR="00CB0FC8" w:rsidRDefault="00CB0FC8" w:rsidP="00CB0FC8">
      <w:pPr>
        <w:rPr>
          <w:sz w:val="32"/>
          <w:szCs w:val="32"/>
        </w:rPr>
      </w:pPr>
    </w:p>
    <w:p w14:paraId="39FA5ED7" w14:textId="55154235" w:rsidR="00CB0FC8" w:rsidRDefault="00CB0FC8" w:rsidP="00CB0FC8">
      <w:pPr>
        <w:rPr>
          <w:sz w:val="32"/>
          <w:szCs w:val="32"/>
        </w:rPr>
      </w:pPr>
    </w:p>
    <w:p w14:paraId="2B99DEDF" w14:textId="4907CEE7" w:rsidR="00CB0FC8" w:rsidRDefault="00CB0FC8" w:rsidP="00CB0FC8">
      <w:pPr>
        <w:rPr>
          <w:sz w:val="32"/>
          <w:szCs w:val="32"/>
        </w:rPr>
      </w:pPr>
    </w:p>
    <w:p w14:paraId="4B994F1B" w14:textId="537C9AD2" w:rsidR="00CB0FC8" w:rsidRDefault="00CB0FC8" w:rsidP="00CB0FC8">
      <w:pPr>
        <w:rPr>
          <w:sz w:val="32"/>
          <w:szCs w:val="32"/>
        </w:rPr>
      </w:pPr>
    </w:p>
    <w:p w14:paraId="6E4C4639" w14:textId="7F2EF409" w:rsidR="00CB0FC8" w:rsidRDefault="00CB0FC8" w:rsidP="00CB0FC8">
      <w:pPr>
        <w:rPr>
          <w:sz w:val="32"/>
          <w:szCs w:val="32"/>
        </w:rPr>
      </w:pPr>
    </w:p>
    <w:p w14:paraId="4754FCDF" w14:textId="2275DDBE" w:rsidR="00CB0FC8" w:rsidRDefault="00CB0FC8" w:rsidP="00CB0FC8">
      <w:pPr>
        <w:rPr>
          <w:sz w:val="32"/>
          <w:szCs w:val="32"/>
        </w:rPr>
      </w:pPr>
    </w:p>
    <w:p w14:paraId="1EC876A0" w14:textId="0B7B9F3C" w:rsidR="00CB0FC8" w:rsidRDefault="00CB0FC8" w:rsidP="00CB0FC8">
      <w:pPr>
        <w:rPr>
          <w:sz w:val="32"/>
          <w:szCs w:val="32"/>
        </w:rPr>
      </w:pPr>
    </w:p>
    <w:p w14:paraId="209882BC" w14:textId="15DC3A25" w:rsidR="00CB0FC8" w:rsidRDefault="00CB0FC8" w:rsidP="00CB0FC8">
      <w:pPr>
        <w:rPr>
          <w:sz w:val="32"/>
          <w:szCs w:val="32"/>
        </w:rPr>
      </w:pPr>
    </w:p>
    <w:p w14:paraId="3CAF5ABC" w14:textId="2E38A81A" w:rsidR="00CB0FC8" w:rsidRDefault="00CB0FC8" w:rsidP="00CB0FC8">
      <w:pPr>
        <w:rPr>
          <w:sz w:val="32"/>
          <w:szCs w:val="32"/>
        </w:rPr>
      </w:pPr>
    </w:p>
    <w:p w14:paraId="4E95C410" w14:textId="628F72C0" w:rsidR="00CB0FC8" w:rsidRDefault="00CB0FC8" w:rsidP="00CB0FC8">
      <w:pPr>
        <w:rPr>
          <w:sz w:val="32"/>
          <w:szCs w:val="32"/>
        </w:rPr>
      </w:pPr>
    </w:p>
    <w:p w14:paraId="343220E5" w14:textId="0224AF50" w:rsidR="00CB0FC8" w:rsidRDefault="00CB0FC8" w:rsidP="00CB0FC8">
      <w:pPr>
        <w:rPr>
          <w:sz w:val="32"/>
          <w:szCs w:val="32"/>
        </w:rPr>
      </w:pPr>
    </w:p>
    <w:p w14:paraId="5466336E" w14:textId="6FCFD29C" w:rsidR="00CB0FC8" w:rsidRDefault="00CB0FC8" w:rsidP="00CB0FC8">
      <w:pPr>
        <w:rPr>
          <w:sz w:val="32"/>
          <w:szCs w:val="32"/>
        </w:rPr>
      </w:pPr>
    </w:p>
    <w:p w14:paraId="12CF9EBD" w14:textId="42097A13" w:rsidR="00CB0FC8" w:rsidRDefault="00CB0FC8" w:rsidP="00CB0FC8">
      <w:pPr>
        <w:rPr>
          <w:sz w:val="32"/>
          <w:szCs w:val="32"/>
        </w:rPr>
      </w:pPr>
    </w:p>
    <w:p w14:paraId="009CF456" w14:textId="20563B05" w:rsidR="00CB0FC8" w:rsidRDefault="00CB0FC8" w:rsidP="00CB0FC8">
      <w:pPr>
        <w:rPr>
          <w:sz w:val="32"/>
          <w:szCs w:val="32"/>
        </w:rPr>
      </w:pPr>
    </w:p>
    <w:p w14:paraId="2722F600" w14:textId="03443269" w:rsidR="00CB0FC8" w:rsidRDefault="00CB0FC8" w:rsidP="00CB0FC8">
      <w:pPr>
        <w:rPr>
          <w:sz w:val="32"/>
          <w:szCs w:val="32"/>
        </w:rPr>
      </w:pPr>
    </w:p>
    <w:p w14:paraId="6A4E9E27" w14:textId="6516229C" w:rsidR="00CB0FC8" w:rsidRDefault="00CB0FC8" w:rsidP="00CB0FC8">
      <w:pPr>
        <w:rPr>
          <w:sz w:val="32"/>
          <w:szCs w:val="32"/>
        </w:rPr>
      </w:pPr>
    </w:p>
    <w:p w14:paraId="1D3AAB11" w14:textId="6EC17055" w:rsidR="00CB0FC8" w:rsidRDefault="00CB0FC8" w:rsidP="00CB0FC8">
      <w:pPr>
        <w:rPr>
          <w:sz w:val="32"/>
          <w:szCs w:val="32"/>
        </w:rPr>
      </w:pPr>
    </w:p>
    <w:p w14:paraId="0DFF5FD3" w14:textId="190BC758" w:rsidR="00CB0FC8" w:rsidRDefault="00CB0FC8" w:rsidP="00CB0FC8">
      <w:pPr>
        <w:rPr>
          <w:sz w:val="32"/>
          <w:szCs w:val="32"/>
        </w:rPr>
      </w:pPr>
    </w:p>
    <w:p w14:paraId="73EB3C74" w14:textId="227B24E7" w:rsidR="00CB0FC8" w:rsidRDefault="00CB0FC8" w:rsidP="00CB0FC8">
      <w:pPr>
        <w:rPr>
          <w:sz w:val="32"/>
          <w:szCs w:val="32"/>
        </w:rPr>
      </w:pPr>
    </w:p>
    <w:p w14:paraId="69438802" w14:textId="5EC5A99D" w:rsidR="00CB0FC8" w:rsidRDefault="00CB0FC8" w:rsidP="00CB0FC8">
      <w:pPr>
        <w:rPr>
          <w:sz w:val="32"/>
          <w:szCs w:val="32"/>
        </w:rPr>
      </w:pPr>
    </w:p>
    <w:p w14:paraId="6008D3A9" w14:textId="4DACDC40" w:rsidR="00CB0FC8" w:rsidRDefault="00CB0FC8" w:rsidP="00CB0FC8">
      <w:pPr>
        <w:rPr>
          <w:sz w:val="32"/>
          <w:szCs w:val="32"/>
        </w:rPr>
      </w:pPr>
    </w:p>
    <w:p w14:paraId="5BF5483C" w14:textId="313D4CC0" w:rsidR="00817070" w:rsidRDefault="00817070" w:rsidP="00CB0FC8">
      <w:pPr>
        <w:rPr>
          <w:sz w:val="32"/>
          <w:szCs w:val="32"/>
        </w:rPr>
      </w:pPr>
    </w:p>
    <w:p w14:paraId="17B62DF4" w14:textId="77777777" w:rsidR="00817070" w:rsidRDefault="00817070" w:rsidP="00CB0FC8">
      <w:pPr>
        <w:rPr>
          <w:sz w:val="32"/>
          <w:szCs w:val="32"/>
        </w:rPr>
      </w:pPr>
    </w:p>
    <w:p w14:paraId="35BE13B8" w14:textId="580745E5" w:rsidR="00817070" w:rsidRDefault="00817070" w:rsidP="00CB0FC8">
      <w:pPr>
        <w:rPr>
          <w:sz w:val="32"/>
          <w:szCs w:val="32"/>
        </w:rPr>
      </w:pPr>
    </w:p>
    <w:p w14:paraId="2A114A0B" w14:textId="74525864" w:rsidR="00817070" w:rsidRDefault="00817070" w:rsidP="00CB0FC8">
      <w:pPr>
        <w:rPr>
          <w:sz w:val="32"/>
          <w:szCs w:val="32"/>
        </w:rPr>
      </w:pPr>
    </w:p>
    <w:p w14:paraId="4098C1E9" w14:textId="77777777" w:rsidR="00817070" w:rsidRDefault="00817070" w:rsidP="00CB0FC8">
      <w:pPr>
        <w:rPr>
          <w:sz w:val="32"/>
          <w:szCs w:val="32"/>
        </w:rPr>
      </w:pPr>
    </w:p>
    <w:p w14:paraId="6E88412C" w14:textId="5EA57007" w:rsidR="00CB0FC8" w:rsidRPr="00817070" w:rsidRDefault="00654B02" w:rsidP="00EF6072">
      <w:pPr>
        <w:pStyle w:val="Heading1"/>
        <w:numPr>
          <w:ilvl w:val="0"/>
          <w:numId w:val="46"/>
        </w:numPr>
      </w:pPr>
      <w:bookmarkStart w:id="1" w:name="_Toc9416915"/>
      <w:r w:rsidRPr="00817070">
        <w:lastRenderedPageBreak/>
        <w:t>Guiding principles and values</w:t>
      </w:r>
      <w:bookmarkEnd w:id="1"/>
    </w:p>
    <w:p w14:paraId="65B7A170" w14:textId="54598F05" w:rsidR="0001442A" w:rsidRDefault="0001442A" w:rsidP="0001442A"/>
    <w:p w14:paraId="0AD09EB7" w14:textId="00659B8A" w:rsidR="0001442A" w:rsidRDefault="0001442A" w:rsidP="0001442A"/>
    <w:p w14:paraId="550CB46E" w14:textId="77777777" w:rsidR="0001442A" w:rsidRDefault="0001442A" w:rsidP="0001442A"/>
    <w:p w14:paraId="01E45786" w14:textId="7E1B98D1" w:rsidR="00CB0FC8" w:rsidRPr="00817070" w:rsidRDefault="0001442A" w:rsidP="00817070">
      <w:pPr>
        <w:rPr>
          <w:b/>
          <w:sz w:val="32"/>
          <w:szCs w:val="32"/>
        </w:rPr>
      </w:pPr>
      <w:r w:rsidRPr="00817070">
        <w:rPr>
          <w:b/>
          <w:sz w:val="32"/>
          <w:szCs w:val="32"/>
        </w:rPr>
        <w:t>IPPF Vision</w:t>
      </w:r>
    </w:p>
    <w:p w14:paraId="6A5E2275" w14:textId="385CC855" w:rsidR="0001442A" w:rsidRDefault="0001442A" w:rsidP="00CB0FC8"/>
    <w:p w14:paraId="7BEF176B" w14:textId="758873A8" w:rsidR="0001442A" w:rsidRPr="00817070" w:rsidRDefault="0001442A" w:rsidP="00817070">
      <w:pPr>
        <w:pStyle w:val="ListParagraph"/>
        <w:numPr>
          <w:ilvl w:val="0"/>
          <w:numId w:val="29"/>
        </w:numPr>
        <w:shd w:val="clear" w:color="auto" w:fill="FFFFFF"/>
        <w:spacing w:after="234"/>
        <w:rPr>
          <w:rFonts w:ascii="Helvetica" w:eastAsia="Times New Roman" w:hAnsi="Helvetica" w:cs="Times New Roman"/>
          <w:color w:val="222222"/>
        </w:rPr>
      </w:pPr>
      <w:r w:rsidRPr="0001442A">
        <w:t>All people are free to make choices about their sexuality and well-being, in a world free of discrimination</w:t>
      </w:r>
      <w:r w:rsidRPr="00817070">
        <w:rPr>
          <w:rFonts w:ascii="Helvetica" w:eastAsia="Times New Roman" w:hAnsi="Helvetica" w:cs="Times New Roman"/>
          <w:color w:val="222222"/>
        </w:rPr>
        <w:t>.</w:t>
      </w:r>
    </w:p>
    <w:p w14:paraId="1E6257B6" w14:textId="77777777" w:rsidR="0001442A" w:rsidRPr="0001442A" w:rsidRDefault="0001442A" w:rsidP="0001442A">
      <w:pPr>
        <w:rPr>
          <w:rFonts w:ascii="Times New Roman" w:eastAsia="Times New Roman" w:hAnsi="Times New Roman" w:cs="Times New Roman"/>
        </w:rPr>
      </w:pPr>
    </w:p>
    <w:p w14:paraId="5A7E38F2" w14:textId="2850BC57" w:rsidR="0001442A" w:rsidRPr="0001442A" w:rsidRDefault="0001442A" w:rsidP="00CB0FC8">
      <w:pPr>
        <w:rPr>
          <w:b/>
          <w:sz w:val="32"/>
          <w:szCs w:val="32"/>
        </w:rPr>
      </w:pPr>
      <w:r w:rsidRPr="0001442A">
        <w:rPr>
          <w:b/>
          <w:sz w:val="32"/>
          <w:szCs w:val="32"/>
        </w:rPr>
        <w:t>IPPF Mission</w:t>
      </w:r>
    </w:p>
    <w:p w14:paraId="3C561F7C" w14:textId="4F02B5A2" w:rsidR="0001442A" w:rsidRDefault="0001442A" w:rsidP="00CB0FC8"/>
    <w:p w14:paraId="7BE40E39" w14:textId="1967CD82" w:rsidR="0001442A" w:rsidRPr="0001442A" w:rsidRDefault="0001442A" w:rsidP="00817070">
      <w:pPr>
        <w:pStyle w:val="ListParagraph"/>
        <w:numPr>
          <w:ilvl w:val="0"/>
          <w:numId w:val="29"/>
        </w:numPr>
        <w:shd w:val="clear" w:color="auto" w:fill="FFFFFF"/>
        <w:spacing w:after="234"/>
      </w:pPr>
      <w:r w:rsidRPr="0001442A">
        <w:t>Building on a proud history of 65 years of achievement, we commit to lead a locally owned, globally connected civil society movement that provides and enables services and champions sexual and reproductive health and rights for all, especially the under-served.</w:t>
      </w:r>
    </w:p>
    <w:p w14:paraId="7702A806" w14:textId="77777777" w:rsidR="0001442A" w:rsidRPr="0001442A" w:rsidRDefault="0001442A" w:rsidP="0001442A">
      <w:pPr>
        <w:rPr>
          <w:rFonts w:ascii="Times New Roman" w:eastAsia="Times New Roman" w:hAnsi="Times New Roman" w:cs="Times New Roman"/>
        </w:rPr>
      </w:pPr>
    </w:p>
    <w:p w14:paraId="35FEDCAC" w14:textId="0A0C968C" w:rsidR="0001442A" w:rsidRPr="0001442A" w:rsidRDefault="0001442A" w:rsidP="00CB0FC8">
      <w:pPr>
        <w:rPr>
          <w:b/>
          <w:sz w:val="32"/>
          <w:szCs w:val="32"/>
        </w:rPr>
      </w:pPr>
      <w:r w:rsidRPr="0001442A">
        <w:rPr>
          <w:b/>
          <w:sz w:val="32"/>
          <w:szCs w:val="32"/>
        </w:rPr>
        <w:t>IPPF Core Values</w:t>
      </w:r>
    </w:p>
    <w:p w14:paraId="1FF82824" w14:textId="0E28B829" w:rsidR="0001442A" w:rsidRDefault="0001442A" w:rsidP="00CB0FC8"/>
    <w:p w14:paraId="54EB0B5A" w14:textId="5164F53D" w:rsidR="0001442A" w:rsidRPr="0001442A" w:rsidRDefault="0001442A" w:rsidP="00817070">
      <w:pPr>
        <w:pStyle w:val="ListParagraph"/>
        <w:numPr>
          <w:ilvl w:val="0"/>
          <w:numId w:val="29"/>
        </w:numPr>
        <w:shd w:val="clear" w:color="auto" w:fill="FFFFFF"/>
        <w:spacing w:after="234"/>
      </w:pPr>
      <w:r w:rsidRPr="0001442A">
        <w:t>We believe:</w:t>
      </w:r>
    </w:p>
    <w:p w14:paraId="581F5BD4" w14:textId="77777777" w:rsidR="0001442A" w:rsidRPr="0001442A" w:rsidRDefault="0001442A" w:rsidP="0001442A">
      <w:pPr>
        <w:pStyle w:val="ListParagraph"/>
        <w:numPr>
          <w:ilvl w:val="0"/>
          <w:numId w:val="3"/>
        </w:numPr>
        <w:shd w:val="clear" w:color="auto" w:fill="FFFFFF"/>
        <w:spacing w:after="234"/>
      </w:pPr>
      <w:r w:rsidRPr="0001442A">
        <w:t>in social inclusion with a demonstrated commitment to enable the rights of the most under-served to be realised</w:t>
      </w:r>
    </w:p>
    <w:p w14:paraId="4612AF94" w14:textId="77777777" w:rsidR="0001442A" w:rsidRPr="0001442A" w:rsidRDefault="0001442A" w:rsidP="0001442A">
      <w:pPr>
        <w:pStyle w:val="ListParagraph"/>
        <w:numPr>
          <w:ilvl w:val="0"/>
          <w:numId w:val="3"/>
        </w:numPr>
        <w:shd w:val="clear" w:color="auto" w:fill="FFFFFF"/>
        <w:spacing w:after="234"/>
      </w:pPr>
      <w:r w:rsidRPr="0001442A">
        <w:t>in diversity, respecting all regardless of their age, gender, status, identity, sexual orientation or expression</w:t>
      </w:r>
    </w:p>
    <w:p w14:paraId="55E69941" w14:textId="77777777" w:rsidR="0001442A" w:rsidRPr="0001442A" w:rsidRDefault="0001442A" w:rsidP="0001442A">
      <w:pPr>
        <w:pStyle w:val="ListParagraph"/>
        <w:numPr>
          <w:ilvl w:val="0"/>
          <w:numId w:val="3"/>
        </w:numPr>
        <w:shd w:val="clear" w:color="auto" w:fill="FFFFFF"/>
        <w:spacing w:after="234"/>
      </w:pPr>
      <w:r w:rsidRPr="0001442A">
        <w:t>our passion and determination inspire others to have the courage to challenge and seek social justice for all</w:t>
      </w:r>
    </w:p>
    <w:p w14:paraId="0A924050" w14:textId="77777777" w:rsidR="0001442A" w:rsidRPr="0001442A" w:rsidRDefault="0001442A" w:rsidP="0001442A">
      <w:pPr>
        <w:pStyle w:val="ListParagraph"/>
        <w:numPr>
          <w:ilvl w:val="0"/>
          <w:numId w:val="3"/>
        </w:numPr>
        <w:shd w:val="clear" w:color="auto" w:fill="FFFFFF"/>
        <w:spacing w:after="234"/>
      </w:pPr>
      <w:r w:rsidRPr="0001442A">
        <w:t>in the significant contribution our volunteerism delivers across a range of roles and as activists inspiring the Federation to advance its mission</w:t>
      </w:r>
    </w:p>
    <w:p w14:paraId="75C154F9" w14:textId="7B73A56D" w:rsidR="0001442A" w:rsidRDefault="0001442A" w:rsidP="0001442A">
      <w:pPr>
        <w:pStyle w:val="ListParagraph"/>
        <w:numPr>
          <w:ilvl w:val="0"/>
          <w:numId w:val="3"/>
        </w:numPr>
        <w:shd w:val="clear" w:color="auto" w:fill="FFFFFF"/>
        <w:spacing w:after="234"/>
      </w:pPr>
      <w:r w:rsidRPr="0001442A">
        <w:t>in accountability as a cornerstone of trust which is demonstrated through high performance, ethical standards and transparency.</w:t>
      </w:r>
    </w:p>
    <w:p w14:paraId="1E9E5065" w14:textId="209F9E73" w:rsidR="00817070" w:rsidRDefault="00817070" w:rsidP="00817070">
      <w:pPr>
        <w:pStyle w:val="ListParagraph"/>
        <w:shd w:val="clear" w:color="auto" w:fill="FFFFFF"/>
        <w:spacing w:after="234"/>
      </w:pPr>
    </w:p>
    <w:p w14:paraId="268E56E7" w14:textId="78DE16C5" w:rsidR="007624C5" w:rsidRDefault="007624C5" w:rsidP="00817070">
      <w:pPr>
        <w:pStyle w:val="ListParagraph"/>
        <w:shd w:val="clear" w:color="auto" w:fill="FFFFFF"/>
        <w:spacing w:after="234"/>
      </w:pPr>
    </w:p>
    <w:p w14:paraId="157031E7" w14:textId="3DA8AD71" w:rsidR="00654B02" w:rsidRDefault="0001442A" w:rsidP="00817070">
      <w:pPr>
        <w:pStyle w:val="ListParagraph"/>
        <w:numPr>
          <w:ilvl w:val="0"/>
          <w:numId w:val="29"/>
        </w:numPr>
        <w:shd w:val="clear" w:color="auto" w:fill="FFFFFF"/>
        <w:spacing w:after="234"/>
      </w:pPr>
      <w:r w:rsidRPr="0001442A">
        <w:t>Volunteerism is central to IPPF’s ethos and millions of volunteers work with the Federation around the world.</w:t>
      </w:r>
    </w:p>
    <w:p w14:paraId="0B129382" w14:textId="6DC60D9C" w:rsidR="007624C5" w:rsidRDefault="007624C5" w:rsidP="007624C5">
      <w:pPr>
        <w:pStyle w:val="ListParagraph"/>
        <w:shd w:val="clear" w:color="auto" w:fill="FFFFFF"/>
        <w:spacing w:after="234"/>
        <w:ind w:left="360"/>
      </w:pPr>
    </w:p>
    <w:p w14:paraId="62051AB2" w14:textId="77777777" w:rsidR="007624C5" w:rsidRDefault="007624C5" w:rsidP="007624C5">
      <w:pPr>
        <w:pStyle w:val="ListParagraph"/>
        <w:shd w:val="clear" w:color="auto" w:fill="FFFFFF"/>
        <w:spacing w:after="234"/>
        <w:ind w:left="360"/>
      </w:pPr>
    </w:p>
    <w:p w14:paraId="4B9C5950" w14:textId="6906735B" w:rsidR="00CB0FC8" w:rsidRPr="00FA6FF8" w:rsidRDefault="0001442A" w:rsidP="00CB0FC8">
      <w:pPr>
        <w:rPr>
          <w:b/>
          <w:sz w:val="32"/>
          <w:szCs w:val="32"/>
        </w:rPr>
      </w:pPr>
      <w:r w:rsidRPr="00FA6FF8">
        <w:rPr>
          <w:b/>
          <w:sz w:val="32"/>
          <w:szCs w:val="32"/>
        </w:rPr>
        <w:t>SRH Serbia Vision</w:t>
      </w:r>
    </w:p>
    <w:p w14:paraId="41B169FF" w14:textId="62B19254" w:rsidR="0001442A" w:rsidRDefault="0001442A" w:rsidP="00817070">
      <w:pPr>
        <w:pStyle w:val="NormalWeb"/>
        <w:numPr>
          <w:ilvl w:val="0"/>
          <w:numId w:val="29"/>
        </w:numPr>
        <w:rPr>
          <w:rFonts w:ascii="Calibri" w:hAnsi="Calibri" w:cs="Calibri"/>
          <w:sz w:val="22"/>
          <w:szCs w:val="22"/>
        </w:rPr>
      </w:pPr>
      <w:r w:rsidRPr="00FA6FF8">
        <w:rPr>
          <w:rFonts w:asciiTheme="minorHAnsi" w:eastAsiaTheme="minorHAnsi" w:hAnsiTheme="minorHAnsi" w:cstheme="minorBidi"/>
        </w:rPr>
        <w:t>Our vision is to create a society in which all people have the economic means, social capital, and political power to make and exercise decisions about their own health, family, and future, free of discrimination.</w:t>
      </w:r>
      <w:r>
        <w:rPr>
          <w:rFonts w:ascii="Calibri" w:hAnsi="Calibri" w:cs="Calibri"/>
          <w:sz w:val="22"/>
          <w:szCs w:val="22"/>
        </w:rPr>
        <w:t xml:space="preserve"> </w:t>
      </w:r>
    </w:p>
    <w:p w14:paraId="514791E2" w14:textId="77777777" w:rsidR="007624C5" w:rsidRDefault="007624C5" w:rsidP="007624C5">
      <w:pPr>
        <w:pStyle w:val="NormalWeb"/>
        <w:ind w:left="360"/>
        <w:rPr>
          <w:rFonts w:ascii="Calibri" w:hAnsi="Calibri" w:cs="Calibri"/>
          <w:sz w:val="22"/>
          <w:szCs w:val="22"/>
        </w:rPr>
      </w:pPr>
    </w:p>
    <w:p w14:paraId="789CC6D0" w14:textId="5EA0625D" w:rsidR="0001442A" w:rsidRPr="00FA6FF8" w:rsidRDefault="0001442A" w:rsidP="0001442A">
      <w:pPr>
        <w:pStyle w:val="NormalWeb"/>
        <w:rPr>
          <w:rFonts w:asciiTheme="minorHAnsi" w:eastAsiaTheme="minorHAnsi" w:hAnsiTheme="minorHAnsi" w:cstheme="minorBidi"/>
          <w:b/>
          <w:sz w:val="32"/>
          <w:szCs w:val="32"/>
        </w:rPr>
      </w:pPr>
      <w:r w:rsidRPr="00FA6FF8">
        <w:rPr>
          <w:rFonts w:asciiTheme="minorHAnsi" w:eastAsiaTheme="minorHAnsi" w:hAnsiTheme="minorHAnsi" w:cstheme="minorBidi"/>
          <w:b/>
          <w:sz w:val="32"/>
          <w:szCs w:val="32"/>
        </w:rPr>
        <w:lastRenderedPageBreak/>
        <w:t>SRH Serbia Mission</w:t>
      </w:r>
    </w:p>
    <w:p w14:paraId="3F8BAEFE" w14:textId="1A0DBFC3" w:rsidR="007624C5" w:rsidRDefault="0001442A" w:rsidP="007624C5">
      <w:pPr>
        <w:pStyle w:val="NormalWeb"/>
        <w:numPr>
          <w:ilvl w:val="0"/>
          <w:numId w:val="29"/>
        </w:numPr>
        <w:spacing w:before="0" w:beforeAutospacing="0" w:after="0" w:afterAutospacing="0"/>
        <w:ind w:left="357" w:hanging="357"/>
        <w:rPr>
          <w:rFonts w:asciiTheme="minorHAnsi" w:eastAsiaTheme="minorHAnsi" w:hAnsiTheme="minorHAnsi" w:cstheme="minorBidi"/>
        </w:rPr>
      </w:pPr>
      <w:r w:rsidRPr="00FA6FF8">
        <w:rPr>
          <w:rFonts w:asciiTheme="minorHAnsi" w:eastAsiaTheme="minorHAnsi" w:hAnsiTheme="minorHAnsi" w:cstheme="minorBidi"/>
        </w:rPr>
        <w:t xml:space="preserve">SRH Serbia works on building power of all people for fulfilling the fundamental human rights to reproductive health and rights, dignity and </w:t>
      </w:r>
      <w:proofErr w:type="spellStart"/>
      <w:proofErr w:type="gramStart"/>
      <w:r w:rsidRPr="00FA6FF8">
        <w:rPr>
          <w:rFonts w:asciiTheme="minorHAnsi" w:eastAsiaTheme="minorHAnsi" w:hAnsiTheme="minorHAnsi" w:cstheme="minorBidi"/>
        </w:rPr>
        <w:t>justice.We</w:t>
      </w:r>
      <w:proofErr w:type="spellEnd"/>
      <w:proofErr w:type="gramEnd"/>
      <w:r w:rsidRPr="00FA6FF8">
        <w:rPr>
          <w:rFonts w:asciiTheme="minorHAnsi" w:eastAsiaTheme="minorHAnsi" w:hAnsiTheme="minorHAnsi" w:cstheme="minorBidi"/>
        </w:rPr>
        <w:t xml:space="preserve"> empower youth to lead the process of mobilizing our community, transform the cultural narrative and </w:t>
      </w:r>
      <w:proofErr w:type="spellStart"/>
      <w:r w:rsidRPr="00FA6FF8">
        <w:rPr>
          <w:rFonts w:asciiTheme="minorHAnsi" w:eastAsiaTheme="minorHAnsi" w:hAnsiTheme="minorHAnsi" w:cstheme="minorBidi"/>
        </w:rPr>
        <w:t>catalyze</w:t>
      </w:r>
      <w:proofErr w:type="spellEnd"/>
      <w:r w:rsidRPr="00FA6FF8">
        <w:rPr>
          <w:rFonts w:asciiTheme="minorHAnsi" w:eastAsiaTheme="minorHAnsi" w:hAnsiTheme="minorHAnsi" w:cstheme="minorBidi"/>
        </w:rPr>
        <w:t xml:space="preserve"> policy change. </w:t>
      </w:r>
    </w:p>
    <w:p w14:paraId="4D807083" w14:textId="094ED9DF" w:rsidR="007624C5" w:rsidRDefault="007624C5" w:rsidP="007624C5">
      <w:pPr>
        <w:pStyle w:val="NormalWeb"/>
        <w:spacing w:before="0" w:beforeAutospacing="0" w:after="0" w:afterAutospacing="0"/>
        <w:ind w:left="357"/>
        <w:rPr>
          <w:rFonts w:asciiTheme="minorHAnsi" w:eastAsiaTheme="minorHAnsi" w:hAnsiTheme="minorHAnsi" w:cstheme="minorBidi"/>
        </w:rPr>
      </w:pPr>
    </w:p>
    <w:p w14:paraId="31090865" w14:textId="4293D000" w:rsidR="007624C5" w:rsidRDefault="007624C5" w:rsidP="007624C5">
      <w:pPr>
        <w:pStyle w:val="NormalWeb"/>
        <w:spacing w:before="0" w:beforeAutospacing="0" w:after="0" w:afterAutospacing="0"/>
        <w:ind w:left="357"/>
        <w:rPr>
          <w:rFonts w:asciiTheme="minorHAnsi" w:eastAsiaTheme="minorHAnsi" w:hAnsiTheme="minorHAnsi" w:cstheme="minorBidi"/>
        </w:rPr>
      </w:pPr>
    </w:p>
    <w:p w14:paraId="3B9F6A84" w14:textId="77777777" w:rsidR="007624C5" w:rsidRPr="007624C5" w:rsidRDefault="007624C5" w:rsidP="007624C5">
      <w:pPr>
        <w:pStyle w:val="NormalWeb"/>
        <w:spacing w:before="0" w:beforeAutospacing="0" w:after="0" w:afterAutospacing="0"/>
        <w:ind w:left="357"/>
        <w:rPr>
          <w:rFonts w:asciiTheme="minorHAnsi" w:eastAsiaTheme="minorHAnsi" w:hAnsiTheme="minorHAnsi" w:cstheme="minorBidi"/>
        </w:rPr>
      </w:pPr>
    </w:p>
    <w:p w14:paraId="2090065B" w14:textId="1447CAB2" w:rsidR="0001442A" w:rsidRPr="00FA6FF8" w:rsidRDefault="0001442A" w:rsidP="007624C5">
      <w:pPr>
        <w:pStyle w:val="NormalWeb"/>
        <w:spacing w:before="0" w:beforeAutospacing="0" w:after="0" w:afterAutospacing="0"/>
        <w:rPr>
          <w:rFonts w:asciiTheme="minorHAnsi" w:eastAsiaTheme="minorHAnsi" w:hAnsiTheme="minorHAnsi" w:cstheme="minorBidi"/>
          <w:b/>
          <w:sz w:val="32"/>
          <w:szCs w:val="32"/>
        </w:rPr>
      </w:pPr>
      <w:r w:rsidRPr="00FA6FF8">
        <w:rPr>
          <w:rFonts w:asciiTheme="minorHAnsi" w:eastAsiaTheme="minorHAnsi" w:hAnsiTheme="minorHAnsi" w:cstheme="minorBidi"/>
          <w:b/>
          <w:sz w:val="32"/>
          <w:szCs w:val="32"/>
        </w:rPr>
        <w:t>SRH Serbia Values</w:t>
      </w:r>
    </w:p>
    <w:p w14:paraId="1BF4203D" w14:textId="5DBFB2BA" w:rsidR="0001442A" w:rsidRPr="0001442A" w:rsidRDefault="0001442A" w:rsidP="00817070">
      <w:pPr>
        <w:pStyle w:val="NormalWeb"/>
        <w:numPr>
          <w:ilvl w:val="0"/>
          <w:numId w:val="29"/>
        </w:numPr>
        <w:rPr>
          <w:rFonts w:asciiTheme="minorHAnsi" w:eastAsiaTheme="minorHAnsi" w:hAnsiTheme="minorHAnsi" w:cstheme="minorBidi"/>
        </w:rPr>
      </w:pPr>
      <w:r w:rsidRPr="00FA6FF8">
        <w:rPr>
          <w:rFonts w:asciiTheme="minorHAnsi" w:eastAsiaTheme="minorHAnsi" w:hAnsiTheme="minorHAnsi" w:cstheme="minorBidi"/>
        </w:rPr>
        <w:t>W</w:t>
      </w:r>
      <w:r w:rsidRPr="0001442A">
        <w:rPr>
          <w:rFonts w:asciiTheme="minorHAnsi" w:eastAsiaTheme="minorHAnsi" w:hAnsiTheme="minorHAnsi" w:cstheme="minorBidi"/>
        </w:rPr>
        <w:t xml:space="preserve">e believe: </w:t>
      </w:r>
    </w:p>
    <w:p w14:paraId="7F858771" w14:textId="49283EE5" w:rsidR="0001442A" w:rsidRPr="00FA6FF8" w:rsidRDefault="00FA6FF8" w:rsidP="00FA6FF8">
      <w:pPr>
        <w:pStyle w:val="NormalWeb"/>
        <w:numPr>
          <w:ilvl w:val="0"/>
          <w:numId w:val="5"/>
        </w:numPr>
        <w:rPr>
          <w:rFonts w:asciiTheme="minorHAnsi" w:eastAsiaTheme="minorHAnsi" w:hAnsiTheme="minorHAnsi" w:cstheme="minorBidi"/>
          <w:b/>
        </w:rPr>
      </w:pPr>
      <w:r w:rsidRPr="00FA6FF8">
        <w:rPr>
          <w:rFonts w:ascii="Calibri" w:hAnsi="Calibri" w:cs="Calibri"/>
          <w:b/>
          <w:bCs/>
          <w:sz w:val="22"/>
          <w:szCs w:val="22"/>
        </w:rPr>
        <w:t>i</w:t>
      </w:r>
      <w:r w:rsidR="0001442A" w:rsidRPr="00FA6FF8">
        <w:rPr>
          <w:rFonts w:asciiTheme="minorHAnsi" w:eastAsiaTheme="minorHAnsi" w:hAnsiTheme="minorHAnsi" w:cstheme="minorBidi"/>
          <w:b/>
        </w:rPr>
        <w:t xml:space="preserve">n </w:t>
      </w:r>
      <w:r w:rsidRPr="00FA6FF8">
        <w:rPr>
          <w:rFonts w:asciiTheme="minorHAnsi" w:eastAsiaTheme="minorHAnsi" w:hAnsiTheme="minorHAnsi" w:cstheme="minorBidi"/>
          <w:b/>
        </w:rPr>
        <w:t>h</w:t>
      </w:r>
      <w:r w:rsidR="0001442A" w:rsidRPr="00FA6FF8">
        <w:rPr>
          <w:rFonts w:asciiTheme="minorHAnsi" w:eastAsiaTheme="minorHAnsi" w:hAnsiTheme="minorHAnsi" w:cstheme="minorBidi"/>
          <w:b/>
        </w:rPr>
        <w:t>uman-</w:t>
      </w:r>
      <w:proofErr w:type="spellStart"/>
      <w:r w:rsidR="0001442A" w:rsidRPr="00FA6FF8">
        <w:rPr>
          <w:rFonts w:asciiTheme="minorHAnsi" w:eastAsiaTheme="minorHAnsi" w:hAnsiTheme="minorHAnsi" w:cstheme="minorBidi"/>
          <w:b/>
        </w:rPr>
        <w:t>centered</w:t>
      </w:r>
      <w:proofErr w:type="spellEnd"/>
      <w:r w:rsidR="0001442A" w:rsidRPr="00FA6FF8">
        <w:rPr>
          <w:rFonts w:asciiTheme="minorHAnsi" w:eastAsiaTheme="minorHAnsi" w:hAnsiTheme="minorHAnsi" w:cstheme="minorBidi"/>
          <w:b/>
        </w:rPr>
        <w:t xml:space="preserve"> perspective: </w:t>
      </w:r>
    </w:p>
    <w:p w14:paraId="40A9FE99" w14:textId="77777777" w:rsidR="0001442A" w:rsidRPr="0001442A" w:rsidRDefault="0001442A" w:rsidP="00FA6FF8">
      <w:pPr>
        <w:pStyle w:val="NormalWeb"/>
        <w:rPr>
          <w:rFonts w:asciiTheme="minorHAnsi" w:eastAsiaTheme="minorHAnsi" w:hAnsiTheme="minorHAnsi" w:cstheme="minorBidi"/>
        </w:rPr>
      </w:pPr>
      <w:r w:rsidRPr="0001442A">
        <w:rPr>
          <w:rFonts w:asciiTheme="minorHAnsi" w:eastAsiaTheme="minorHAnsi" w:hAnsiTheme="minorHAnsi" w:cstheme="minorBidi"/>
        </w:rPr>
        <w:t>SRH Serbia believes that population issues are not merely a matter of “numbers” but rather the value of each and every human being. SRH Serbia prioritizes the human-</w:t>
      </w:r>
      <w:proofErr w:type="spellStart"/>
      <w:r w:rsidRPr="0001442A">
        <w:rPr>
          <w:rFonts w:asciiTheme="minorHAnsi" w:eastAsiaTheme="minorHAnsi" w:hAnsiTheme="minorHAnsi" w:cstheme="minorBidi"/>
        </w:rPr>
        <w:t>centered</w:t>
      </w:r>
      <w:proofErr w:type="spellEnd"/>
      <w:r w:rsidRPr="0001442A">
        <w:rPr>
          <w:rFonts w:asciiTheme="minorHAnsi" w:eastAsiaTheme="minorHAnsi" w:hAnsiTheme="minorHAnsi" w:cstheme="minorBidi"/>
        </w:rPr>
        <w:t xml:space="preserve"> perspective in the promotion of sexual and reproductive health and rights. </w:t>
      </w:r>
    </w:p>
    <w:p w14:paraId="5AC5520D" w14:textId="77777777" w:rsidR="00FA6FF8" w:rsidRPr="00FA6FF8" w:rsidRDefault="00FA6FF8" w:rsidP="00FA6FF8">
      <w:pPr>
        <w:pStyle w:val="NormalWeb"/>
        <w:numPr>
          <w:ilvl w:val="0"/>
          <w:numId w:val="5"/>
        </w:numPr>
        <w:rPr>
          <w:rFonts w:asciiTheme="minorHAnsi" w:eastAsiaTheme="minorHAnsi" w:hAnsiTheme="minorHAnsi" w:cstheme="minorBidi"/>
          <w:b/>
        </w:rPr>
      </w:pPr>
      <w:r w:rsidRPr="00FA6FF8">
        <w:rPr>
          <w:rFonts w:asciiTheme="minorHAnsi" w:eastAsiaTheme="minorHAnsi" w:hAnsiTheme="minorHAnsi" w:cstheme="minorBidi"/>
          <w:b/>
        </w:rPr>
        <w:t>in h</w:t>
      </w:r>
      <w:r w:rsidR="0001442A" w:rsidRPr="00FA6FF8">
        <w:rPr>
          <w:rFonts w:asciiTheme="minorHAnsi" w:eastAsiaTheme="minorHAnsi" w:hAnsiTheme="minorHAnsi" w:cstheme="minorBidi"/>
          <w:b/>
        </w:rPr>
        <w:t>ealth, dignity, and justice:</w:t>
      </w:r>
    </w:p>
    <w:p w14:paraId="1081E471" w14:textId="5EE9AD1D" w:rsidR="0001442A" w:rsidRPr="00FA6FF8" w:rsidRDefault="0001442A" w:rsidP="00FA6FF8">
      <w:pPr>
        <w:pStyle w:val="NormalWeb"/>
        <w:rPr>
          <w:rFonts w:asciiTheme="minorHAnsi" w:eastAsiaTheme="minorHAnsi" w:hAnsiTheme="minorHAnsi" w:cstheme="minorBidi"/>
        </w:rPr>
      </w:pPr>
      <w:r w:rsidRPr="00FA6FF8">
        <w:rPr>
          <w:rFonts w:asciiTheme="minorHAnsi" w:eastAsiaTheme="minorHAnsi" w:hAnsiTheme="minorHAnsi" w:cstheme="minorBidi"/>
        </w:rPr>
        <w:t xml:space="preserve">We believe in the principles of health, dignity, and justice and work that is community rooted, culturally responsive, and sex positive. </w:t>
      </w:r>
    </w:p>
    <w:p w14:paraId="62257C85" w14:textId="763B5CA6" w:rsidR="0001442A" w:rsidRPr="00FA6FF8" w:rsidRDefault="00FA6FF8" w:rsidP="00FA6FF8">
      <w:pPr>
        <w:pStyle w:val="NormalWeb"/>
        <w:numPr>
          <w:ilvl w:val="0"/>
          <w:numId w:val="5"/>
        </w:numPr>
        <w:rPr>
          <w:rFonts w:asciiTheme="minorHAnsi" w:eastAsiaTheme="minorHAnsi" w:hAnsiTheme="minorHAnsi" w:cstheme="minorBidi"/>
          <w:b/>
        </w:rPr>
      </w:pPr>
      <w:r w:rsidRPr="00FA6FF8">
        <w:rPr>
          <w:rFonts w:asciiTheme="minorHAnsi" w:eastAsiaTheme="minorHAnsi" w:hAnsiTheme="minorHAnsi" w:cstheme="minorBidi"/>
          <w:b/>
        </w:rPr>
        <w:t>in r</w:t>
      </w:r>
      <w:r w:rsidR="0001442A" w:rsidRPr="00FA6FF8">
        <w:rPr>
          <w:rFonts w:asciiTheme="minorHAnsi" w:eastAsiaTheme="minorHAnsi" w:hAnsiTheme="minorHAnsi" w:cstheme="minorBidi"/>
          <w:b/>
        </w:rPr>
        <w:t xml:space="preserve">esponding to </w:t>
      </w:r>
      <w:r w:rsidRPr="00FA6FF8">
        <w:rPr>
          <w:rFonts w:asciiTheme="minorHAnsi" w:eastAsiaTheme="minorHAnsi" w:hAnsiTheme="minorHAnsi" w:cstheme="minorBidi"/>
          <w:b/>
        </w:rPr>
        <w:t>n</w:t>
      </w:r>
      <w:r w:rsidR="0001442A" w:rsidRPr="00FA6FF8">
        <w:rPr>
          <w:rFonts w:asciiTheme="minorHAnsi" w:eastAsiaTheme="minorHAnsi" w:hAnsiTheme="minorHAnsi" w:cstheme="minorBidi"/>
          <w:b/>
        </w:rPr>
        <w:t xml:space="preserve">eeds: </w:t>
      </w:r>
    </w:p>
    <w:p w14:paraId="5326E05E" w14:textId="77777777" w:rsidR="0001442A" w:rsidRPr="0001442A" w:rsidRDefault="0001442A" w:rsidP="00FA6FF8">
      <w:pPr>
        <w:pStyle w:val="NormalWeb"/>
        <w:rPr>
          <w:rFonts w:asciiTheme="minorHAnsi" w:eastAsiaTheme="minorHAnsi" w:hAnsiTheme="minorHAnsi" w:cstheme="minorBidi"/>
        </w:rPr>
      </w:pPr>
      <w:r w:rsidRPr="0001442A">
        <w:rPr>
          <w:rFonts w:asciiTheme="minorHAnsi" w:eastAsiaTheme="minorHAnsi" w:hAnsiTheme="minorHAnsi" w:cstheme="minorBidi"/>
        </w:rPr>
        <w:t xml:space="preserve">SRH Serbia responds with speed and flexibility to the needs of individuals, and the society in order to protect sexual and reproductive health and rights. In doing so, it engages with the challenges of a constantly changing world. </w:t>
      </w:r>
    </w:p>
    <w:p w14:paraId="157A5F20" w14:textId="1EE55203" w:rsidR="0001442A" w:rsidRPr="00FA6FF8" w:rsidRDefault="00FA6FF8" w:rsidP="00FA6FF8">
      <w:pPr>
        <w:pStyle w:val="NormalWeb"/>
        <w:numPr>
          <w:ilvl w:val="0"/>
          <w:numId w:val="5"/>
        </w:numPr>
        <w:rPr>
          <w:rFonts w:asciiTheme="minorHAnsi" w:eastAsiaTheme="minorHAnsi" w:hAnsiTheme="minorHAnsi" w:cstheme="minorBidi"/>
          <w:b/>
        </w:rPr>
      </w:pPr>
      <w:r w:rsidRPr="00FA6FF8">
        <w:rPr>
          <w:rFonts w:asciiTheme="minorHAnsi" w:eastAsiaTheme="minorHAnsi" w:hAnsiTheme="minorHAnsi" w:cstheme="minorBidi"/>
          <w:b/>
        </w:rPr>
        <w:t>in e</w:t>
      </w:r>
      <w:r w:rsidR="0001442A" w:rsidRPr="00FA6FF8">
        <w:rPr>
          <w:rFonts w:asciiTheme="minorHAnsi" w:eastAsiaTheme="minorHAnsi" w:hAnsiTheme="minorHAnsi" w:cstheme="minorBidi"/>
          <w:b/>
        </w:rPr>
        <w:t xml:space="preserve">nsuring </w:t>
      </w:r>
      <w:r w:rsidRPr="00FA6FF8">
        <w:rPr>
          <w:rFonts w:asciiTheme="minorHAnsi" w:eastAsiaTheme="minorHAnsi" w:hAnsiTheme="minorHAnsi" w:cstheme="minorBidi"/>
          <w:b/>
        </w:rPr>
        <w:t>g</w:t>
      </w:r>
      <w:r w:rsidR="0001442A" w:rsidRPr="00FA6FF8">
        <w:rPr>
          <w:rFonts w:asciiTheme="minorHAnsi" w:eastAsiaTheme="minorHAnsi" w:hAnsiTheme="minorHAnsi" w:cstheme="minorBidi"/>
          <w:b/>
        </w:rPr>
        <w:t>ende</w:t>
      </w:r>
      <w:r w:rsidRPr="00FA6FF8">
        <w:rPr>
          <w:rFonts w:asciiTheme="minorHAnsi" w:eastAsiaTheme="minorHAnsi" w:hAnsiTheme="minorHAnsi" w:cstheme="minorBidi"/>
          <w:b/>
        </w:rPr>
        <w:t>r</w:t>
      </w:r>
      <w:r w:rsidR="0001442A" w:rsidRPr="00FA6FF8">
        <w:rPr>
          <w:rFonts w:asciiTheme="minorHAnsi" w:eastAsiaTheme="minorHAnsi" w:hAnsiTheme="minorHAnsi" w:cstheme="minorBidi"/>
          <w:b/>
        </w:rPr>
        <w:t xml:space="preserve"> </w:t>
      </w:r>
      <w:r w:rsidRPr="00FA6FF8">
        <w:rPr>
          <w:rFonts w:asciiTheme="minorHAnsi" w:eastAsiaTheme="minorHAnsi" w:hAnsiTheme="minorHAnsi" w:cstheme="minorBidi"/>
          <w:b/>
        </w:rPr>
        <w:t>e</w:t>
      </w:r>
      <w:r w:rsidR="0001442A" w:rsidRPr="00FA6FF8">
        <w:rPr>
          <w:rFonts w:asciiTheme="minorHAnsi" w:eastAsiaTheme="minorHAnsi" w:hAnsiTheme="minorHAnsi" w:cstheme="minorBidi"/>
          <w:b/>
        </w:rPr>
        <w:t xml:space="preserve">quality: </w:t>
      </w:r>
    </w:p>
    <w:p w14:paraId="12A01476" w14:textId="77777777" w:rsidR="0001442A" w:rsidRPr="0001442A" w:rsidRDefault="0001442A" w:rsidP="00FA6FF8">
      <w:pPr>
        <w:pStyle w:val="NormalWeb"/>
        <w:rPr>
          <w:rFonts w:asciiTheme="minorHAnsi" w:eastAsiaTheme="minorHAnsi" w:hAnsiTheme="minorHAnsi" w:cstheme="minorBidi"/>
        </w:rPr>
      </w:pPr>
      <w:r w:rsidRPr="0001442A">
        <w:rPr>
          <w:rFonts w:asciiTheme="minorHAnsi" w:eastAsiaTheme="minorHAnsi" w:hAnsiTheme="minorHAnsi" w:cstheme="minorBidi"/>
        </w:rPr>
        <w:t xml:space="preserve">SRH Serbia believes that ensuring gender equality and equity is imperative to the promotion of sexual and reproductive health and rights, world development and poverty reduction. </w:t>
      </w:r>
    </w:p>
    <w:p w14:paraId="682FC204" w14:textId="6826C227" w:rsidR="0001442A" w:rsidRPr="00FA6FF8" w:rsidRDefault="00FA6FF8" w:rsidP="00FA6FF8">
      <w:pPr>
        <w:pStyle w:val="NormalWeb"/>
        <w:numPr>
          <w:ilvl w:val="0"/>
          <w:numId w:val="5"/>
        </w:numPr>
        <w:rPr>
          <w:rFonts w:asciiTheme="minorHAnsi" w:eastAsiaTheme="minorHAnsi" w:hAnsiTheme="minorHAnsi" w:cstheme="minorBidi"/>
          <w:b/>
        </w:rPr>
      </w:pPr>
      <w:r w:rsidRPr="00FA6FF8">
        <w:rPr>
          <w:rFonts w:asciiTheme="minorHAnsi" w:eastAsiaTheme="minorHAnsi" w:hAnsiTheme="minorHAnsi" w:cstheme="minorBidi"/>
          <w:b/>
        </w:rPr>
        <w:t>in b</w:t>
      </w:r>
      <w:r w:rsidR="0001442A" w:rsidRPr="00FA6FF8">
        <w:rPr>
          <w:rFonts w:asciiTheme="minorHAnsi" w:eastAsiaTheme="minorHAnsi" w:hAnsiTheme="minorHAnsi" w:cstheme="minorBidi"/>
          <w:b/>
        </w:rPr>
        <w:t xml:space="preserve">eing independent from politics, ideology and religion: </w:t>
      </w:r>
      <w:r w:rsidR="0001442A" w:rsidRPr="00FA6FF8">
        <w:rPr>
          <w:rFonts w:asciiTheme="minorHAnsi" w:eastAsiaTheme="minorHAnsi" w:hAnsiTheme="minorHAnsi" w:cstheme="minorBidi"/>
          <w:b/>
        </w:rPr>
        <w:fldChar w:fldCharType="begin"/>
      </w:r>
      <w:r w:rsidR="0001442A" w:rsidRPr="00FA6FF8">
        <w:rPr>
          <w:rFonts w:asciiTheme="minorHAnsi" w:eastAsiaTheme="minorHAnsi" w:hAnsiTheme="minorHAnsi" w:cstheme="minorBidi"/>
          <w:b/>
        </w:rPr>
        <w:instrText xml:space="preserve"> INCLUDEPICTURE "/var/folders/nw/dldd0pkj6klg1f64vl3tqc6w0000gp/T/com.microsoft.Word/WebArchiveCopyPasteTempFiles/page34image43487952" \* MERGEFORMATINET </w:instrText>
      </w:r>
      <w:r w:rsidR="0001442A" w:rsidRPr="00FA6FF8">
        <w:rPr>
          <w:rFonts w:asciiTheme="minorHAnsi" w:eastAsiaTheme="minorHAnsi" w:hAnsiTheme="minorHAnsi" w:cstheme="minorBidi"/>
          <w:b/>
        </w:rPr>
        <w:fldChar w:fldCharType="separate"/>
      </w:r>
      <w:r w:rsidR="0001442A" w:rsidRPr="00FA6FF8">
        <w:rPr>
          <w:rFonts w:asciiTheme="minorHAnsi" w:eastAsiaTheme="minorHAnsi" w:hAnsiTheme="minorHAnsi" w:cstheme="minorBidi"/>
          <w:b/>
          <w:noProof/>
        </w:rPr>
        <w:drawing>
          <wp:inline distT="0" distB="0" distL="0" distR="0" wp14:anchorId="174DBA63" wp14:editId="2587F61D">
            <wp:extent cx="12065" cy="12065"/>
            <wp:effectExtent l="0" t="0" r="0" b="0"/>
            <wp:docPr id="3" name="Picture 3" descr="page34image4348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4image434879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01442A" w:rsidRPr="00FA6FF8">
        <w:rPr>
          <w:rFonts w:asciiTheme="minorHAnsi" w:eastAsiaTheme="minorHAnsi" w:hAnsiTheme="minorHAnsi" w:cstheme="minorBidi"/>
          <w:b/>
        </w:rPr>
        <w:fldChar w:fldCharType="end"/>
      </w:r>
    </w:p>
    <w:p w14:paraId="6E930727" w14:textId="34FF0660" w:rsidR="0001442A" w:rsidRPr="0001442A" w:rsidRDefault="0001442A" w:rsidP="00FA6FF8">
      <w:pPr>
        <w:pStyle w:val="NormalWeb"/>
        <w:rPr>
          <w:rFonts w:asciiTheme="minorHAnsi" w:eastAsiaTheme="minorHAnsi" w:hAnsiTheme="minorHAnsi" w:cstheme="minorBidi"/>
        </w:rPr>
      </w:pPr>
      <w:r w:rsidRPr="0001442A">
        <w:rPr>
          <w:rFonts w:asciiTheme="minorHAnsi" w:eastAsiaTheme="minorHAnsi" w:hAnsiTheme="minorHAnsi" w:cstheme="minorBidi"/>
        </w:rPr>
        <w:t>SRH Serbia is an independent and non-political organi</w:t>
      </w:r>
      <w:r w:rsidR="00FA6FF8">
        <w:rPr>
          <w:rFonts w:asciiTheme="minorHAnsi" w:eastAsiaTheme="minorHAnsi" w:hAnsiTheme="minorHAnsi" w:cstheme="minorBidi"/>
        </w:rPr>
        <w:t>s</w:t>
      </w:r>
      <w:r w:rsidRPr="0001442A">
        <w:rPr>
          <w:rFonts w:asciiTheme="minorHAnsi" w:eastAsiaTheme="minorHAnsi" w:hAnsiTheme="minorHAnsi" w:cstheme="minorBidi"/>
        </w:rPr>
        <w:t>ation</w:t>
      </w:r>
      <w:r w:rsidR="00FA6FF8">
        <w:rPr>
          <w:rFonts w:asciiTheme="minorHAnsi" w:eastAsiaTheme="minorHAnsi" w:hAnsiTheme="minorHAnsi" w:cstheme="minorBidi"/>
        </w:rPr>
        <w:t xml:space="preserve"> </w:t>
      </w:r>
      <w:r w:rsidRPr="0001442A">
        <w:rPr>
          <w:rFonts w:asciiTheme="minorHAnsi" w:eastAsiaTheme="minorHAnsi" w:hAnsiTheme="minorHAnsi" w:cstheme="minorBidi"/>
        </w:rPr>
        <w:t xml:space="preserve">and has no religious affiliation. Its beliefs and philosophy are </w:t>
      </w:r>
      <w:proofErr w:type="spellStart"/>
      <w:r w:rsidRPr="0001442A">
        <w:rPr>
          <w:rFonts w:asciiTheme="minorHAnsi" w:eastAsiaTheme="minorHAnsi" w:hAnsiTheme="minorHAnsi" w:cstheme="minorBidi"/>
        </w:rPr>
        <w:t>centered</w:t>
      </w:r>
      <w:proofErr w:type="spellEnd"/>
      <w:r w:rsidRPr="0001442A">
        <w:rPr>
          <w:rFonts w:asciiTheme="minorHAnsi" w:eastAsiaTheme="minorHAnsi" w:hAnsiTheme="minorHAnsi" w:cstheme="minorBidi"/>
        </w:rPr>
        <w:t xml:space="preserve"> firmly on the commitment to promoting sexual and reproductive health and rights for all. </w:t>
      </w:r>
    </w:p>
    <w:p w14:paraId="198642A1" w14:textId="4571693D" w:rsidR="0001442A" w:rsidRPr="00FA6FF8" w:rsidRDefault="00FA6FF8" w:rsidP="00FA6FF8">
      <w:pPr>
        <w:pStyle w:val="NormalWeb"/>
        <w:numPr>
          <w:ilvl w:val="0"/>
          <w:numId w:val="5"/>
        </w:numPr>
        <w:rPr>
          <w:rFonts w:asciiTheme="minorHAnsi" w:eastAsiaTheme="minorHAnsi" w:hAnsiTheme="minorHAnsi" w:cstheme="minorBidi"/>
          <w:b/>
        </w:rPr>
      </w:pPr>
      <w:r w:rsidRPr="00FA6FF8">
        <w:rPr>
          <w:rFonts w:asciiTheme="minorHAnsi" w:eastAsiaTheme="minorHAnsi" w:hAnsiTheme="minorHAnsi" w:cstheme="minorBidi"/>
          <w:b/>
        </w:rPr>
        <w:t>in w</w:t>
      </w:r>
      <w:r w:rsidR="0001442A" w:rsidRPr="00FA6FF8">
        <w:rPr>
          <w:rFonts w:asciiTheme="minorHAnsi" w:eastAsiaTheme="minorHAnsi" w:hAnsiTheme="minorHAnsi" w:cstheme="minorBidi"/>
          <w:b/>
        </w:rPr>
        <w:t xml:space="preserve">orking in </w:t>
      </w:r>
      <w:r w:rsidRPr="00FA6FF8">
        <w:rPr>
          <w:rFonts w:asciiTheme="minorHAnsi" w:eastAsiaTheme="minorHAnsi" w:hAnsiTheme="minorHAnsi" w:cstheme="minorBidi"/>
          <w:b/>
        </w:rPr>
        <w:t>p</w:t>
      </w:r>
      <w:r w:rsidR="0001442A" w:rsidRPr="00FA6FF8">
        <w:rPr>
          <w:rFonts w:asciiTheme="minorHAnsi" w:eastAsiaTheme="minorHAnsi" w:hAnsiTheme="minorHAnsi" w:cstheme="minorBidi"/>
          <w:b/>
        </w:rPr>
        <w:t xml:space="preserve">artnership: </w:t>
      </w:r>
    </w:p>
    <w:p w14:paraId="3D2AB910" w14:textId="2B0A6EA9" w:rsidR="00FA6FF8" w:rsidRPr="0001442A" w:rsidRDefault="0001442A" w:rsidP="00FA6FF8">
      <w:pPr>
        <w:pStyle w:val="NormalWeb"/>
        <w:rPr>
          <w:rFonts w:asciiTheme="minorHAnsi" w:eastAsiaTheme="minorHAnsi" w:hAnsiTheme="minorHAnsi" w:cstheme="minorBidi"/>
        </w:rPr>
      </w:pPr>
      <w:r w:rsidRPr="0001442A">
        <w:rPr>
          <w:rFonts w:asciiTheme="minorHAnsi" w:eastAsiaTheme="minorHAnsi" w:hAnsiTheme="minorHAnsi" w:cstheme="minorBidi"/>
        </w:rPr>
        <w:t xml:space="preserve">SRH Serbia works in equal partnership with non-governmental and government organizations, civil society and private sector organizations, international agencies and specialized institutions for advocating and promoting sexual and reproductive health and rights for everyone. </w:t>
      </w:r>
    </w:p>
    <w:p w14:paraId="5869B2FC" w14:textId="258E2472" w:rsidR="0001442A" w:rsidRPr="00FA6FF8" w:rsidRDefault="00FA6FF8" w:rsidP="00FA6FF8">
      <w:pPr>
        <w:pStyle w:val="NormalWeb"/>
        <w:numPr>
          <w:ilvl w:val="0"/>
          <w:numId w:val="5"/>
        </w:numPr>
        <w:rPr>
          <w:rFonts w:asciiTheme="minorHAnsi" w:eastAsiaTheme="minorHAnsi" w:hAnsiTheme="minorHAnsi" w:cstheme="minorBidi"/>
          <w:b/>
        </w:rPr>
      </w:pPr>
      <w:r w:rsidRPr="00FA6FF8">
        <w:rPr>
          <w:rFonts w:asciiTheme="minorHAnsi" w:eastAsiaTheme="minorHAnsi" w:hAnsiTheme="minorHAnsi" w:cstheme="minorBidi"/>
          <w:b/>
        </w:rPr>
        <w:lastRenderedPageBreak/>
        <w:t>in a</w:t>
      </w:r>
      <w:r w:rsidR="0001442A" w:rsidRPr="00FA6FF8">
        <w:rPr>
          <w:rFonts w:asciiTheme="minorHAnsi" w:eastAsiaTheme="minorHAnsi" w:hAnsiTheme="minorHAnsi" w:cstheme="minorBidi"/>
          <w:b/>
        </w:rPr>
        <w:t xml:space="preserve">ttaining </w:t>
      </w:r>
      <w:r w:rsidRPr="00FA6FF8">
        <w:rPr>
          <w:rFonts w:asciiTheme="minorHAnsi" w:eastAsiaTheme="minorHAnsi" w:hAnsiTheme="minorHAnsi" w:cstheme="minorBidi"/>
          <w:b/>
        </w:rPr>
        <w:t>i</w:t>
      </w:r>
      <w:r w:rsidR="0001442A" w:rsidRPr="00FA6FF8">
        <w:rPr>
          <w:rFonts w:asciiTheme="minorHAnsi" w:eastAsiaTheme="minorHAnsi" w:hAnsiTheme="minorHAnsi" w:cstheme="minorBidi"/>
          <w:b/>
        </w:rPr>
        <w:t xml:space="preserve">nternational </w:t>
      </w:r>
      <w:r w:rsidRPr="00FA6FF8">
        <w:rPr>
          <w:rFonts w:asciiTheme="minorHAnsi" w:eastAsiaTheme="minorHAnsi" w:hAnsiTheme="minorHAnsi" w:cstheme="minorBidi"/>
          <w:b/>
        </w:rPr>
        <w:t>g</w:t>
      </w:r>
      <w:r w:rsidR="0001442A" w:rsidRPr="00FA6FF8">
        <w:rPr>
          <w:rFonts w:asciiTheme="minorHAnsi" w:eastAsiaTheme="minorHAnsi" w:hAnsiTheme="minorHAnsi" w:cstheme="minorBidi"/>
          <w:b/>
        </w:rPr>
        <w:t xml:space="preserve">oals: </w:t>
      </w:r>
    </w:p>
    <w:p w14:paraId="2B0C8783" w14:textId="10F20324" w:rsidR="00654B02" w:rsidRDefault="0001442A" w:rsidP="0001442A">
      <w:pPr>
        <w:pStyle w:val="NormalWeb"/>
        <w:rPr>
          <w:rFonts w:asciiTheme="minorHAnsi" w:eastAsiaTheme="minorHAnsi" w:hAnsiTheme="minorHAnsi" w:cstheme="minorBidi"/>
        </w:rPr>
      </w:pPr>
      <w:r w:rsidRPr="0001442A">
        <w:rPr>
          <w:rFonts w:asciiTheme="minorHAnsi" w:eastAsiaTheme="minorHAnsi" w:hAnsiTheme="minorHAnsi" w:cstheme="minorBidi"/>
        </w:rPr>
        <w:t xml:space="preserve">SRH Serbia is firmly committed to the goals and targets of the Program of Action adopted at the 1994 International Conference on Population and Development (ICPD) and the United Nations Sustainable Development Goals (SDGs). </w:t>
      </w:r>
    </w:p>
    <w:p w14:paraId="2F6F2FDB" w14:textId="77777777" w:rsidR="007624C5" w:rsidRDefault="007624C5" w:rsidP="0001442A">
      <w:pPr>
        <w:pStyle w:val="NormalWeb"/>
        <w:rPr>
          <w:rFonts w:asciiTheme="minorHAnsi" w:eastAsiaTheme="minorHAnsi" w:hAnsiTheme="minorHAnsi" w:cstheme="minorBidi"/>
        </w:rPr>
      </w:pPr>
    </w:p>
    <w:p w14:paraId="52E59B7D" w14:textId="578BABBD" w:rsidR="00817070" w:rsidRDefault="00FA6FF8" w:rsidP="00817070">
      <w:pPr>
        <w:pStyle w:val="NormalWeb"/>
        <w:numPr>
          <w:ilvl w:val="0"/>
          <w:numId w:val="29"/>
        </w:numPr>
        <w:spacing w:before="0" w:beforeAutospacing="0" w:after="0" w:afterAutospacing="0"/>
        <w:ind w:left="357" w:hanging="357"/>
        <w:rPr>
          <w:rFonts w:asciiTheme="minorHAnsi" w:eastAsiaTheme="minorHAnsi" w:hAnsiTheme="minorHAnsi" w:cstheme="minorBidi"/>
          <w:bCs/>
        </w:rPr>
      </w:pPr>
      <w:r w:rsidRPr="00817070">
        <w:rPr>
          <w:rFonts w:asciiTheme="minorHAnsi" w:eastAsiaTheme="minorHAnsi" w:hAnsiTheme="minorHAnsi" w:cstheme="minorBidi"/>
          <w:bCs/>
        </w:rPr>
        <w:t xml:space="preserve">The entire volunteering policy </w:t>
      </w:r>
      <w:r w:rsidR="00F62416" w:rsidRPr="00817070">
        <w:rPr>
          <w:rFonts w:asciiTheme="minorHAnsi" w:eastAsiaTheme="minorHAnsi" w:hAnsiTheme="minorHAnsi" w:cstheme="minorBidi"/>
          <w:bCs/>
        </w:rPr>
        <w:t>is</w:t>
      </w:r>
      <w:r w:rsidRPr="00817070">
        <w:rPr>
          <w:rFonts w:asciiTheme="minorHAnsi" w:eastAsiaTheme="minorHAnsi" w:hAnsiTheme="minorHAnsi" w:cstheme="minorBidi"/>
          <w:bCs/>
        </w:rPr>
        <w:t xml:space="preserve"> based upon the principles overlaid in the vision, mission and values of both IPPF and SRH Serbia as its MA. </w:t>
      </w:r>
      <w:r w:rsidR="00B36E95" w:rsidRPr="00817070">
        <w:rPr>
          <w:rFonts w:asciiTheme="minorHAnsi" w:eastAsiaTheme="minorHAnsi" w:hAnsiTheme="minorHAnsi" w:cstheme="minorBidi"/>
          <w:bCs/>
        </w:rPr>
        <w:t>Furthermore, principles guiding this policy rest on</w:t>
      </w:r>
      <w:r w:rsidR="00654B02" w:rsidRPr="00817070">
        <w:rPr>
          <w:rFonts w:asciiTheme="minorHAnsi" w:eastAsiaTheme="minorHAnsi" w:hAnsiTheme="minorHAnsi" w:cstheme="minorBidi"/>
          <w:bCs/>
        </w:rPr>
        <w:t xml:space="preserve"> commitment to</w:t>
      </w:r>
      <w:r w:rsidR="00B36E95" w:rsidRPr="00817070">
        <w:rPr>
          <w:rFonts w:asciiTheme="minorHAnsi" w:eastAsiaTheme="minorHAnsi" w:hAnsiTheme="minorHAnsi" w:cstheme="minorBidi"/>
          <w:bCs/>
        </w:rPr>
        <w:t xml:space="preserve"> </w:t>
      </w:r>
      <w:r w:rsidR="00654B02" w:rsidRPr="00817070">
        <w:rPr>
          <w:rFonts w:asciiTheme="minorHAnsi" w:eastAsiaTheme="minorHAnsi" w:hAnsiTheme="minorHAnsi" w:cstheme="minorBidi"/>
          <w:bCs/>
        </w:rPr>
        <w:t xml:space="preserve">core </w:t>
      </w:r>
      <w:r w:rsidR="00B36E95" w:rsidRPr="00817070">
        <w:rPr>
          <w:rFonts w:asciiTheme="minorHAnsi" w:eastAsiaTheme="minorHAnsi" w:hAnsiTheme="minorHAnsi" w:cstheme="minorBidi"/>
          <w:bCs/>
        </w:rPr>
        <w:t>democratic values, justice, transparency, innovation, knowledge</w:t>
      </w:r>
      <w:r w:rsidR="00654B02" w:rsidRPr="00817070">
        <w:rPr>
          <w:rFonts w:asciiTheme="minorHAnsi" w:eastAsiaTheme="minorHAnsi" w:hAnsiTheme="minorHAnsi" w:cstheme="minorBidi"/>
          <w:bCs/>
        </w:rPr>
        <w:t xml:space="preserve">, </w:t>
      </w:r>
      <w:r w:rsidR="00B36E95" w:rsidRPr="00817070">
        <w:rPr>
          <w:rFonts w:asciiTheme="minorHAnsi" w:eastAsiaTheme="minorHAnsi" w:hAnsiTheme="minorHAnsi" w:cstheme="minorBidi"/>
          <w:bCs/>
        </w:rPr>
        <w:t>expertise</w:t>
      </w:r>
      <w:r w:rsidR="00654B02" w:rsidRPr="00817070">
        <w:rPr>
          <w:rFonts w:asciiTheme="minorHAnsi" w:eastAsiaTheme="minorHAnsi" w:hAnsiTheme="minorHAnsi" w:cstheme="minorBidi"/>
          <w:bCs/>
        </w:rPr>
        <w:t xml:space="preserve"> and excellence</w:t>
      </w:r>
      <w:r w:rsidR="00B36E95" w:rsidRPr="00817070">
        <w:rPr>
          <w:rFonts w:asciiTheme="minorHAnsi" w:eastAsiaTheme="minorHAnsi" w:hAnsiTheme="minorHAnsi" w:cstheme="minorBidi"/>
          <w:bCs/>
        </w:rPr>
        <w:t xml:space="preserve">, </w:t>
      </w:r>
      <w:r w:rsidR="00654B02" w:rsidRPr="00817070">
        <w:rPr>
          <w:rFonts w:asciiTheme="minorHAnsi" w:eastAsiaTheme="minorHAnsi" w:hAnsiTheme="minorHAnsi" w:cstheme="minorBidi"/>
          <w:bCs/>
        </w:rPr>
        <w:t xml:space="preserve">merit, </w:t>
      </w:r>
      <w:r w:rsidR="00B36E95" w:rsidRPr="00817070">
        <w:rPr>
          <w:rFonts w:asciiTheme="minorHAnsi" w:eastAsiaTheme="minorHAnsi" w:hAnsiTheme="minorHAnsi" w:cstheme="minorBidi"/>
          <w:bCs/>
        </w:rPr>
        <w:t>integrated service delivery to underserved, enabling access to rights</w:t>
      </w:r>
      <w:r w:rsidR="00654B02" w:rsidRPr="00817070">
        <w:rPr>
          <w:rFonts w:asciiTheme="minorHAnsi" w:eastAsiaTheme="minorHAnsi" w:hAnsiTheme="minorHAnsi" w:cstheme="minorBidi"/>
          <w:bCs/>
        </w:rPr>
        <w:t xml:space="preserve"> and building strong sustainable communities. </w:t>
      </w:r>
    </w:p>
    <w:p w14:paraId="244860EE" w14:textId="77777777" w:rsidR="007624C5" w:rsidRDefault="007624C5" w:rsidP="007624C5">
      <w:pPr>
        <w:pStyle w:val="NormalWeb"/>
        <w:spacing w:before="0" w:beforeAutospacing="0" w:after="0" w:afterAutospacing="0"/>
        <w:ind w:left="357"/>
        <w:rPr>
          <w:rFonts w:asciiTheme="minorHAnsi" w:eastAsiaTheme="minorHAnsi" w:hAnsiTheme="minorHAnsi" w:cstheme="minorBidi"/>
          <w:bCs/>
        </w:rPr>
      </w:pPr>
    </w:p>
    <w:p w14:paraId="48F1299A" w14:textId="77777777" w:rsidR="00817070" w:rsidRPr="00817070" w:rsidRDefault="00817070" w:rsidP="00817070">
      <w:pPr>
        <w:pStyle w:val="NormalWeb"/>
        <w:spacing w:before="0" w:beforeAutospacing="0" w:after="0" w:afterAutospacing="0"/>
        <w:ind w:left="357"/>
        <w:rPr>
          <w:rFonts w:asciiTheme="minorHAnsi" w:eastAsiaTheme="minorHAnsi" w:hAnsiTheme="minorHAnsi" w:cstheme="minorBidi"/>
          <w:bCs/>
        </w:rPr>
      </w:pPr>
    </w:p>
    <w:p w14:paraId="58256930" w14:textId="010EB821" w:rsidR="00654B02" w:rsidRDefault="00654B02" w:rsidP="00817070">
      <w:pPr>
        <w:pStyle w:val="NormalWeb"/>
        <w:numPr>
          <w:ilvl w:val="0"/>
          <w:numId w:val="29"/>
        </w:numPr>
        <w:spacing w:before="0" w:beforeAutospacing="0" w:after="0" w:afterAutospacing="0"/>
        <w:ind w:left="357" w:hanging="357"/>
        <w:rPr>
          <w:rFonts w:asciiTheme="minorHAnsi" w:eastAsiaTheme="minorHAnsi" w:hAnsiTheme="minorHAnsi" w:cstheme="minorBidi"/>
        </w:rPr>
      </w:pPr>
      <w:r w:rsidRPr="00654B02">
        <w:rPr>
          <w:rFonts w:asciiTheme="minorHAnsi" w:eastAsiaTheme="minorHAnsi" w:hAnsiTheme="minorHAnsi" w:cstheme="minorBidi"/>
        </w:rPr>
        <w:t xml:space="preserve">SRH Serbia believes in the values of voluntary activities as an important expression of civil rights and an essential component of a free and democratic society. In issuing this volunteer policy </w:t>
      </w:r>
      <w:r>
        <w:rPr>
          <w:rFonts w:asciiTheme="minorHAnsi" w:eastAsiaTheme="minorHAnsi" w:hAnsiTheme="minorHAnsi" w:cstheme="minorBidi"/>
        </w:rPr>
        <w:t>SRH Serbia wishes to:</w:t>
      </w:r>
    </w:p>
    <w:p w14:paraId="2CBA693C" w14:textId="77777777" w:rsidR="00817070" w:rsidRDefault="00817070" w:rsidP="00817070">
      <w:pPr>
        <w:pStyle w:val="NormalWeb"/>
        <w:spacing w:before="0" w:beforeAutospacing="0" w:after="0" w:afterAutospacing="0"/>
        <w:rPr>
          <w:rFonts w:asciiTheme="minorHAnsi" w:eastAsiaTheme="minorHAnsi" w:hAnsiTheme="minorHAnsi" w:cstheme="minorBidi"/>
        </w:rPr>
      </w:pPr>
    </w:p>
    <w:p w14:paraId="32B604B4" w14:textId="60A01050" w:rsidR="00654B02" w:rsidRPr="007624C5" w:rsidRDefault="00654B02" w:rsidP="007624C5">
      <w:pPr>
        <w:pStyle w:val="BodyTextIndent"/>
        <w:numPr>
          <w:ilvl w:val="0"/>
          <w:numId w:val="6"/>
        </w:numPr>
        <w:tabs>
          <w:tab w:val="clear" w:pos="360"/>
        </w:tabs>
        <w:spacing w:line="360" w:lineRule="auto"/>
        <w:ind w:left="284" w:hanging="284"/>
        <w:rPr>
          <w:b w:val="0"/>
          <w:sz w:val="24"/>
        </w:rPr>
      </w:pPr>
      <w:r w:rsidRPr="00CF16C3">
        <w:rPr>
          <w:b w:val="0"/>
          <w:sz w:val="24"/>
        </w:rPr>
        <w:t>Formally acknowledge and support the role of volunteers in its work</w:t>
      </w:r>
    </w:p>
    <w:p w14:paraId="0D1612A1" w14:textId="779EAF71" w:rsidR="00654B02" w:rsidRPr="007624C5" w:rsidRDefault="00654B02" w:rsidP="007624C5">
      <w:pPr>
        <w:pStyle w:val="BodyTextIndent"/>
        <w:numPr>
          <w:ilvl w:val="0"/>
          <w:numId w:val="7"/>
        </w:numPr>
        <w:tabs>
          <w:tab w:val="clear" w:pos="360"/>
        </w:tabs>
        <w:spacing w:line="360" w:lineRule="auto"/>
        <w:ind w:left="284" w:hanging="284"/>
        <w:rPr>
          <w:b w:val="0"/>
          <w:sz w:val="24"/>
        </w:rPr>
      </w:pPr>
      <w:r w:rsidRPr="00CF16C3">
        <w:rPr>
          <w:b w:val="0"/>
          <w:sz w:val="24"/>
        </w:rPr>
        <w:t>Set out the principles governing the involvement of volunteers and provide a set of guidelines to ensure good practice in working with volunteers</w:t>
      </w:r>
    </w:p>
    <w:p w14:paraId="5AB66F03" w14:textId="1DBD6ED9" w:rsidR="00654B02" w:rsidRDefault="00654B02" w:rsidP="007624C5">
      <w:pPr>
        <w:pStyle w:val="BodyTextIndent"/>
        <w:numPr>
          <w:ilvl w:val="0"/>
          <w:numId w:val="8"/>
        </w:numPr>
        <w:tabs>
          <w:tab w:val="clear" w:pos="360"/>
        </w:tabs>
        <w:spacing w:line="360" w:lineRule="auto"/>
        <w:ind w:left="284" w:hanging="284"/>
        <w:rPr>
          <w:b w:val="0"/>
          <w:sz w:val="24"/>
        </w:rPr>
      </w:pPr>
      <w:r w:rsidRPr="00CF16C3">
        <w:rPr>
          <w:b w:val="0"/>
          <w:sz w:val="24"/>
        </w:rPr>
        <w:t>Encourage and enable, rather than restrict, the involvement of volunteers.</w:t>
      </w:r>
    </w:p>
    <w:p w14:paraId="1C568562" w14:textId="07BB5A30" w:rsidR="00654B02" w:rsidRDefault="00654B02" w:rsidP="007624C5">
      <w:pPr>
        <w:pStyle w:val="BodyTextIndent"/>
        <w:ind w:left="0"/>
        <w:rPr>
          <w:b w:val="0"/>
          <w:sz w:val="24"/>
        </w:rPr>
      </w:pPr>
    </w:p>
    <w:p w14:paraId="397FA11B" w14:textId="70544F17" w:rsidR="007624C5" w:rsidRDefault="007624C5" w:rsidP="007624C5">
      <w:pPr>
        <w:pStyle w:val="BodyTextIndent"/>
        <w:ind w:left="0"/>
        <w:rPr>
          <w:b w:val="0"/>
          <w:sz w:val="24"/>
        </w:rPr>
      </w:pPr>
    </w:p>
    <w:p w14:paraId="6D6B0DBA" w14:textId="77777777" w:rsidR="007624C5" w:rsidRPr="00654B02" w:rsidRDefault="007624C5" w:rsidP="007624C5">
      <w:pPr>
        <w:pStyle w:val="BodyTextIndent"/>
        <w:ind w:left="0"/>
        <w:rPr>
          <w:b w:val="0"/>
          <w:sz w:val="24"/>
        </w:rPr>
      </w:pPr>
    </w:p>
    <w:p w14:paraId="49B047E5" w14:textId="0ECE2349" w:rsidR="00654B02" w:rsidRPr="00CF16C3" w:rsidRDefault="00654B02" w:rsidP="00817070">
      <w:pPr>
        <w:pStyle w:val="BodyTextIndent"/>
        <w:numPr>
          <w:ilvl w:val="0"/>
          <w:numId w:val="29"/>
        </w:numPr>
        <w:rPr>
          <w:b w:val="0"/>
          <w:sz w:val="24"/>
        </w:rPr>
      </w:pPr>
      <w:r w:rsidRPr="00CF16C3">
        <w:rPr>
          <w:b w:val="0"/>
          <w:sz w:val="24"/>
        </w:rPr>
        <w:t xml:space="preserve">This volunteer policy and accompanying guidelines are intended for use by </w:t>
      </w:r>
      <w:r>
        <w:rPr>
          <w:b w:val="0"/>
          <w:sz w:val="24"/>
        </w:rPr>
        <w:t xml:space="preserve">SRH Serbia’s </w:t>
      </w:r>
      <w:r w:rsidRPr="00CF16C3">
        <w:rPr>
          <w:b w:val="0"/>
          <w:sz w:val="24"/>
        </w:rPr>
        <w:t>paid staff and volunteers.</w:t>
      </w:r>
    </w:p>
    <w:p w14:paraId="4F8558E6" w14:textId="5A22382B" w:rsidR="00654B02" w:rsidRDefault="00654B02" w:rsidP="0001442A">
      <w:pPr>
        <w:pStyle w:val="NormalWeb"/>
        <w:rPr>
          <w:rFonts w:asciiTheme="minorHAnsi" w:eastAsiaTheme="minorHAnsi" w:hAnsiTheme="minorHAnsi" w:cstheme="minorBidi"/>
        </w:rPr>
      </w:pPr>
    </w:p>
    <w:p w14:paraId="2EEBF3DE" w14:textId="4FCFD4E9" w:rsidR="007624C5" w:rsidRDefault="007624C5" w:rsidP="0001442A">
      <w:pPr>
        <w:pStyle w:val="NormalWeb"/>
        <w:rPr>
          <w:rFonts w:asciiTheme="minorHAnsi" w:eastAsiaTheme="minorHAnsi" w:hAnsiTheme="minorHAnsi" w:cstheme="minorBidi"/>
        </w:rPr>
      </w:pPr>
    </w:p>
    <w:p w14:paraId="7327C21D" w14:textId="574EB9B6" w:rsidR="00EF6072" w:rsidRDefault="00EF6072" w:rsidP="0001442A">
      <w:pPr>
        <w:pStyle w:val="NormalWeb"/>
        <w:rPr>
          <w:rFonts w:asciiTheme="minorHAnsi" w:eastAsiaTheme="minorHAnsi" w:hAnsiTheme="minorHAnsi" w:cstheme="minorBidi"/>
        </w:rPr>
      </w:pPr>
    </w:p>
    <w:p w14:paraId="0237599B" w14:textId="207544A9" w:rsidR="00EF6072" w:rsidRDefault="00EF6072" w:rsidP="0001442A">
      <w:pPr>
        <w:pStyle w:val="NormalWeb"/>
        <w:rPr>
          <w:rFonts w:asciiTheme="minorHAnsi" w:eastAsiaTheme="minorHAnsi" w:hAnsiTheme="minorHAnsi" w:cstheme="minorBidi"/>
        </w:rPr>
      </w:pPr>
    </w:p>
    <w:p w14:paraId="4DD7C776" w14:textId="6A0BCFF5" w:rsidR="00EF6072" w:rsidRDefault="00EF6072" w:rsidP="0001442A">
      <w:pPr>
        <w:pStyle w:val="NormalWeb"/>
        <w:rPr>
          <w:rFonts w:asciiTheme="minorHAnsi" w:eastAsiaTheme="minorHAnsi" w:hAnsiTheme="minorHAnsi" w:cstheme="minorBidi"/>
        </w:rPr>
      </w:pPr>
    </w:p>
    <w:p w14:paraId="6235DEE4" w14:textId="47B4B874" w:rsidR="00EF6072" w:rsidRDefault="00EF6072" w:rsidP="0001442A">
      <w:pPr>
        <w:pStyle w:val="NormalWeb"/>
        <w:rPr>
          <w:rFonts w:asciiTheme="minorHAnsi" w:eastAsiaTheme="minorHAnsi" w:hAnsiTheme="minorHAnsi" w:cstheme="minorBidi"/>
        </w:rPr>
      </w:pPr>
    </w:p>
    <w:p w14:paraId="7B151BFE" w14:textId="77777777" w:rsidR="00EF6072" w:rsidRDefault="00EF6072" w:rsidP="0001442A">
      <w:pPr>
        <w:pStyle w:val="NormalWeb"/>
        <w:rPr>
          <w:rFonts w:asciiTheme="minorHAnsi" w:eastAsiaTheme="minorHAnsi" w:hAnsiTheme="minorHAnsi" w:cstheme="minorBidi"/>
        </w:rPr>
      </w:pPr>
    </w:p>
    <w:p w14:paraId="79911C11" w14:textId="77777777" w:rsidR="00DB7D52" w:rsidRPr="00654B02" w:rsidRDefault="00DB7D52" w:rsidP="0001442A">
      <w:pPr>
        <w:pStyle w:val="NormalWeb"/>
        <w:rPr>
          <w:rFonts w:asciiTheme="minorHAnsi" w:eastAsiaTheme="minorHAnsi" w:hAnsiTheme="minorHAnsi" w:cstheme="minorBidi"/>
        </w:rPr>
      </w:pPr>
    </w:p>
    <w:p w14:paraId="2F2B8780" w14:textId="56690FA6" w:rsidR="0001442A" w:rsidRDefault="00746237" w:rsidP="00EF6072">
      <w:pPr>
        <w:pStyle w:val="Heading1"/>
        <w:numPr>
          <w:ilvl w:val="0"/>
          <w:numId w:val="46"/>
        </w:numPr>
      </w:pPr>
      <w:bookmarkStart w:id="2" w:name="_Toc9416916"/>
      <w:r w:rsidRPr="007624C5">
        <w:lastRenderedPageBreak/>
        <w:t>Introduction</w:t>
      </w:r>
      <w:bookmarkEnd w:id="2"/>
      <w:r w:rsidRPr="007624C5">
        <w:t xml:space="preserve"> </w:t>
      </w:r>
    </w:p>
    <w:p w14:paraId="2077EA04" w14:textId="77777777" w:rsidR="007624C5" w:rsidRPr="007624C5" w:rsidRDefault="007624C5" w:rsidP="007624C5">
      <w:pPr>
        <w:pStyle w:val="ListParagraph"/>
        <w:rPr>
          <w:b/>
          <w:sz w:val="48"/>
          <w:szCs w:val="48"/>
        </w:rPr>
      </w:pPr>
    </w:p>
    <w:p w14:paraId="126F98FD" w14:textId="5D810FEE" w:rsidR="007456A8" w:rsidRDefault="007456A8" w:rsidP="007456A8"/>
    <w:p w14:paraId="3B4D0982" w14:textId="7649365C" w:rsidR="007456A8" w:rsidRDefault="007456A8" w:rsidP="007624C5">
      <w:pPr>
        <w:pStyle w:val="ListParagraph"/>
        <w:numPr>
          <w:ilvl w:val="0"/>
          <w:numId w:val="30"/>
        </w:numPr>
      </w:pPr>
      <w:r>
        <w:t xml:space="preserve">The SRH Serbia’s Volunteering Strategy and Policy additionally strengthens commitment to volunteers while recognising their particularly positive influence on organisation’s capacities and programmes. </w:t>
      </w:r>
    </w:p>
    <w:p w14:paraId="71B750B2" w14:textId="77777777" w:rsidR="007624C5" w:rsidRDefault="007624C5" w:rsidP="007624C5">
      <w:pPr>
        <w:pStyle w:val="ListParagraph"/>
        <w:ind w:left="360"/>
      </w:pPr>
    </w:p>
    <w:p w14:paraId="1A2FD70A" w14:textId="2A7B70A0" w:rsidR="00DB7D52" w:rsidRDefault="00DB7D52" w:rsidP="00DB7D52"/>
    <w:p w14:paraId="34309A7B" w14:textId="77777777" w:rsidR="00D71498" w:rsidRPr="00D71498" w:rsidRDefault="00D71498" w:rsidP="00D71498">
      <w:pPr>
        <w:rPr>
          <w:rFonts w:ascii="Times New Roman" w:eastAsia="Times New Roman" w:hAnsi="Times New Roman" w:cs="Times New Roman"/>
          <w:b/>
          <w:bCs/>
          <w:lang w:val="en-US"/>
        </w:rPr>
      </w:pPr>
      <w:r w:rsidRPr="00D71498">
        <w:rPr>
          <w:rFonts w:ascii="Times New Roman" w:eastAsia="Times New Roman" w:hAnsi="Times New Roman" w:cs="Times New Roman"/>
          <w:b/>
          <w:bCs/>
          <w:lang w:val="en-US"/>
        </w:rPr>
        <w:t>Definition</w:t>
      </w:r>
    </w:p>
    <w:p w14:paraId="5C9C664B" w14:textId="77777777" w:rsidR="00D71498" w:rsidRDefault="00D71498" w:rsidP="00DB7D52"/>
    <w:p w14:paraId="02A5B773" w14:textId="73AEE838" w:rsidR="00D71498" w:rsidRPr="007624C5" w:rsidRDefault="00D71498" w:rsidP="007624C5">
      <w:pPr>
        <w:pStyle w:val="ListParagraph"/>
        <w:numPr>
          <w:ilvl w:val="0"/>
          <w:numId w:val="30"/>
        </w:numPr>
        <w:rPr>
          <w:rFonts w:ascii="Times New Roman" w:eastAsia="Times New Roman" w:hAnsi="Times New Roman" w:cs="Times New Roman"/>
          <w:lang w:val="en-US"/>
        </w:rPr>
      </w:pPr>
      <w:r w:rsidRPr="007624C5">
        <w:rPr>
          <w:rFonts w:ascii="Times New Roman" w:eastAsia="Times New Roman" w:hAnsi="Times New Roman" w:cs="Times New Roman"/>
          <w:lang w:val="en-US"/>
        </w:rPr>
        <w:t>Volunteer: A volunteer undertakes a service or activity without pay for the benefit of the community, the environment, and persons other than close relatives or those within the household.</w:t>
      </w:r>
      <w:r>
        <w:rPr>
          <w:rStyle w:val="FootnoteReference"/>
          <w:rFonts w:ascii="Times New Roman" w:eastAsia="Times New Roman" w:hAnsi="Times New Roman" w:cs="Times New Roman"/>
          <w:lang w:val="en-US"/>
        </w:rPr>
        <w:footnoteReference w:id="1"/>
      </w:r>
    </w:p>
    <w:p w14:paraId="3829B3F4" w14:textId="49F959E1" w:rsidR="00D71498" w:rsidRDefault="00D71498" w:rsidP="00D71498">
      <w:pPr>
        <w:rPr>
          <w:rFonts w:ascii="Times New Roman" w:eastAsia="Times New Roman" w:hAnsi="Times New Roman" w:cs="Times New Roman"/>
          <w:lang w:val="en-US"/>
        </w:rPr>
      </w:pPr>
    </w:p>
    <w:p w14:paraId="7DF9E167" w14:textId="77777777" w:rsidR="007624C5" w:rsidRDefault="007624C5" w:rsidP="00D71498">
      <w:pPr>
        <w:rPr>
          <w:rFonts w:ascii="Times New Roman" w:eastAsia="Times New Roman" w:hAnsi="Times New Roman" w:cs="Times New Roman"/>
          <w:lang w:val="en-US"/>
        </w:rPr>
      </w:pPr>
    </w:p>
    <w:p w14:paraId="2B8B2375" w14:textId="1A12FB92" w:rsidR="00D71498" w:rsidRPr="007624C5" w:rsidRDefault="00D71498" w:rsidP="007624C5">
      <w:pPr>
        <w:pStyle w:val="ListParagraph"/>
        <w:numPr>
          <w:ilvl w:val="0"/>
          <w:numId w:val="30"/>
        </w:numPr>
        <w:rPr>
          <w:rFonts w:ascii="Times New Roman" w:eastAsia="Times New Roman" w:hAnsi="Times New Roman" w:cs="Times New Roman"/>
          <w:lang w:val="en-US"/>
        </w:rPr>
      </w:pPr>
      <w:r w:rsidRPr="007624C5">
        <w:rPr>
          <w:rFonts w:ascii="Times New Roman" w:eastAsia="Times New Roman" w:hAnsi="Times New Roman" w:cs="Times New Roman"/>
          <w:lang w:val="en-US"/>
        </w:rPr>
        <w:t>Guiding Principles to Volunteering at IPPF</w:t>
      </w:r>
      <w:r>
        <w:rPr>
          <w:rStyle w:val="FootnoteReference"/>
          <w:rFonts w:ascii="Times New Roman" w:eastAsia="Times New Roman" w:hAnsi="Times New Roman" w:cs="Times New Roman"/>
          <w:lang w:val="en-US"/>
        </w:rPr>
        <w:footnoteReference w:id="2"/>
      </w:r>
      <w:r w:rsidRPr="007624C5">
        <w:rPr>
          <w:rFonts w:ascii="Times New Roman" w:eastAsia="Times New Roman" w:hAnsi="Times New Roman" w:cs="Times New Roman"/>
          <w:lang w:val="en-US"/>
        </w:rPr>
        <w:t xml:space="preserve">: </w:t>
      </w:r>
    </w:p>
    <w:p w14:paraId="7BB14E90" w14:textId="77777777" w:rsidR="00D71498" w:rsidRDefault="00D71498" w:rsidP="00D71498">
      <w:pPr>
        <w:rPr>
          <w:rFonts w:ascii="Times New Roman" w:eastAsia="Times New Roman" w:hAnsi="Times New Roman" w:cs="Times New Roman"/>
          <w:lang w:val="en-US"/>
        </w:rPr>
      </w:pPr>
    </w:p>
    <w:p w14:paraId="4EA884CE" w14:textId="569430D8" w:rsidR="00D71498" w:rsidRPr="00D71498" w:rsidRDefault="00D71498" w:rsidP="007624C5">
      <w:pPr>
        <w:pStyle w:val="ListParagraph"/>
        <w:numPr>
          <w:ilvl w:val="0"/>
          <w:numId w:val="31"/>
        </w:numPr>
        <w:rPr>
          <w:rFonts w:ascii="Times New Roman" w:eastAsia="Times New Roman" w:hAnsi="Times New Roman" w:cs="Times New Roman"/>
          <w:lang w:val="en-US"/>
        </w:rPr>
      </w:pPr>
      <w:r w:rsidRPr="00D71498">
        <w:rPr>
          <w:rFonts w:ascii="Times New Roman" w:eastAsia="Times New Roman" w:hAnsi="Times New Roman" w:cs="Times New Roman"/>
          <w:lang w:val="en-US"/>
        </w:rPr>
        <w:t>A volunteer in IPPF shares and upholds the Federation’s mission, vision and values and offers his or her time, knowledge, skills, resources (financial, material, etc.) and experience free of charge to a Member Association and other levels of the Federation. Volunteers do so with the aim of making a difference to their community and improving the sexual and reproductive health, rights and well-being of the people the Association exists to serve.</w:t>
      </w:r>
    </w:p>
    <w:p w14:paraId="7D4EE42B" w14:textId="77777777" w:rsidR="00D71498" w:rsidRPr="00D71498" w:rsidRDefault="00D71498" w:rsidP="00D71498">
      <w:pPr>
        <w:pStyle w:val="ListParagraph"/>
        <w:rPr>
          <w:rFonts w:ascii="Times New Roman" w:eastAsia="Times New Roman" w:hAnsi="Times New Roman" w:cs="Times New Roman"/>
          <w:lang w:val="en-US"/>
        </w:rPr>
      </w:pPr>
    </w:p>
    <w:p w14:paraId="17E71A35" w14:textId="4FA2F9F3" w:rsidR="00D71498" w:rsidRPr="00D71498" w:rsidRDefault="00D71498" w:rsidP="007624C5">
      <w:pPr>
        <w:pStyle w:val="ListParagraph"/>
        <w:numPr>
          <w:ilvl w:val="0"/>
          <w:numId w:val="31"/>
        </w:numPr>
        <w:rPr>
          <w:rFonts w:ascii="Times New Roman" w:eastAsia="Times New Roman" w:hAnsi="Times New Roman" w:cs="Times New Roman"/>
          <w:lang w:val="en-US"/>
        </w:rPr>
      </w:pPr>
      <w:r w:rsidRPr="00D71498">
        <w:rPr>
          <w:rFonts w:ascii="Times New Roman" w:eastAsia="Times New Roman" w:hAnsi="Times New Roman" w:cs="Times New Roman"/>
          <w:lang w:val="en-US"/>
        </w:rPr>
        <w:t xml:space="preserve">IPPF </w:t>
      </w:r>
      <w:proofErr w:type="spellStart"/>
      <w:r w:rsidRPr="00D71498">
        <w:rPr>
          <w:rFonts w:ascii="Times New Roman" w:eastAsia="Times New Roman" w:hAnsi="Times New Roman" w:cs="Times New Roman"/>
          <w:lang w:val="en-US"/>
        </w:rPr>
        <w:t>recognises</w:t>
      </w:r>
      <w:proofErr w:type="spellEnd"/>
      <w:r w:rsidRPr="00D71498">
        <w:rPr>
          <w:rFonts w:ascii="Times New Roman" w:eastAsia="Times New Roman" w:hAnsi="Times New Roman" w:cs="Times New Roman"/>
          <w:lang w:val="en-US"/>
        </w:rPr>
        <w:t xml:space="preserve"> volunteers as those involved at all levels of the Federation and in different capacities; including volunteers who are registered with MAs, those in governance roles and individuals participating in advisory roles, specific activities or events in support of the Federation. </w:t>
      </w:r>
    </w:p>
    <w:p w14:paraId="78D87490" w14:textId="77777777" w:rsidR="00D71498" w:rsidRPr="00D71498" w:rsidRDefault="00D71498" w:rsidP="00D71498">
      <w:pPr>
        <w:pStyle w:val="ListParagraph"/>
        <w:rPr>
          <w:rFonts w:ascii="Times New Roman" w:eastAsia="Times New Roman" w:hAnsi="Times New Roman" w:cs="Times New Roman"/>
          <w:lang w:val="en-US"/>
        </w:rPr>
      </w:pPr>
    </w:p>
    <w:p w14:paraId="002E784C" w14:textId="319F2FD6" w:rsidR="00D71498" w:rsidRPr="00D71498" w:rsidRDefault="00D71498" w:rsidP="007624C5">
      <w:pPr>
        <w:pStyle w:val="ListParagraph"/>
        <w:numPr>
          <w:ilvl w:val="0"/>
          <w:numId w:val="31"/>
        </w:numPr>
        <w:rPr>
          <w:rFonts w:ascii="Times New Roman" w:eastAsia="Times New Roman" w:hAnsi="Times New Roman" w:cs="Times New Roman"/>
          <w:lang w:val="en-US"/>
        </w:rPr>
      </w:pPr>
      <w:r w:rsidRPr="00D71498">
        <w:rPr>
          <w:rFonts w:ascii="Times New Roman" w:eastAsia="Times New Roman" w:hAnsi="Times New Roman" w:cs="Times New Roman"/>
          <w:lang w:val="en-US"/>
        </w:rPr>
        <w:t xml:space="preserve">Most volunteers pay a nominal membership subscription to their Member Association which entitles them to participate in the democratic functioning of the organization. There are also volunteers who are willing to contribute their time and ideas without wishing to become a member formally. Elected member governing bodies provide leadership at all levels of the Federation in partnership with management. </w:t>
      </w:r>
    </w:p>
    <w:p w14:paraId="7E663228" w14:textId="77777777" w:rsidR="00D71498" w:rsidRPr="00D71498" w:rsidRDefault="00D71498" w:rsidP="00D71498">
      <w:pPr>
        <w:pStyle w:val="ListParagraph"/>
        <w:rPr>
          <w:rFonts w:ascii="Times New Roman" w:eastAsia="Times New Roman" w:hAnsi="Times New Roman" w:cs="Times New Roman"/>
          <w:lang w:val="en-US"/>
        </w:rPr>
      </w:pPr>
    </w:p>
    <w:p w14:paraId="7C051F22" w14:textId="13B41C3B" w:rsidR="00D71498" w:rsidRPr="00D71498" w:rsidRDefault="00D71498" w:rsidP="007624C5">
      <w:pPr>
        <w:pStyle w:val="ListParagraph"/>
        <w:numPr>
          <w:ilvl w:val="0"/>
          <w:numId w:val="31"/>
        </w:numPr>
        <w:rPr>
          <w:rFonts w:ascii="Times New Roman" w:eastAsia="Times New Roman" w:hAnsi="Times New Roman" w:cs="Times New Roman"/>
          <w:lang w:val="en-US"/>
        </w:rPr>
      </w:pPr>
      <w:r w:rsidRPr="00D71498">
        <w:rPr>
          <w:rFonts w:ascii="Times New Roman" w:eastAsia="Times New Roman" w:hAnsi="Times New Roman" w:cs="Times New Roman"/>
          <w:lang w:val="en-US"/>
        </w:rPr>
        <w:t>The amount of time volunteers invest in the work of IPPF will depend upon their interest, the role they undertake and the needs of the Member Association. Some people will volunteer every day, some will volunteer for a few hours a week and some will volunteer for one-off events and activities. Some volunteers will wish to contribute their efforts at the local community level for example as peer educators, clinic volunteers, trainers, administrative support, advocates or fundraising volunteers while others may wish to get elected to their governing body to influence policy-</w:t>
      </w:r>
      <w:r w:rsidRPr="00D71498">
        <w:rPr>
          <w:rFonts w:ascii="Times New Roman" w:eastAsia="Times New Roman" w:hAnsi="Times New Roman" w:cs="Times New Roman"/>
          <w:lang w:val="en-US"/>
        </w:rPr>
        <w:lastRenderedPageBreak/>
        <w:t xml:space="preserve">making and future </w:t>
      </w:r>
      <w:proofErr w:type="spellStart"/>
      <w:r w:rsidRPr="00D71498">
        <w:rPr>
          <w:rFonts w:ascii="Times New Roman" w:eastAsia="Times New Roman" w:hAnsi="Times New Roman" w:cs="Times New Roman"/>
          <w:lang w:val="en-US"/>
        </w:rPr>
        <w:t>programmes</w:t>
      </w:r>
      <w:proofErr w:type="spellEnd"/>
      <w:r w:rsidRPr="00D71498">
        <w:rPr>
          <w:rFonts w:ascii="Times New Roman" w:eastAsia="Times New Roman" w:hAnsi="Times New Roman" w:cs="Times New Roman"/>
          <w:lang w:val="en-US"/>
        </w:rPr>
        <w:t xml:space="preserve"> of work. Each volunteer, however, has a valued part to play no matter how big or small. </w:t>
      </w:r>
    </w:p>
    <w:p w14:paraId="39A85C38" w14:textId="77777777" w:rsidR="00D71498" w:rsidRPr="00D71498" w:rsidRDefault="00D71498" w:rsidP="00D71498">
      <w:pPr>
        <w:pStyle w:val="ListParagraph"/>
        <w:rPr>
          <w:rFonts w:ascii="Times New Roman" w:eastAsia="Times New Roman" w:hAnsi="Times New Roman" w:cs="Times New Roman"/>
          <w:lang w:val="en-US"/>
        </w:rPr>
      </w:pPr>
    </w:p>
    <w:p w14:paraId="153A5B22" w14:textId="14827AFE" w:rsidR="00D71498" w:rsidRPr="00D71498" w:rsidRDefault="00D71498" w:rsidP="007624C5">
      <w:pPr>
        <w:pStyle w:val="ListParagraph"/>
        <w:numPr>
          <w:ilvl w:val="0"/>
          <w:numId w:val="31"/>
        </w:numPr>
        <w:rPr>
          <w:rFonts w:ascii="Times New Roman" w:eastAsia="Times New Roman" w:hAnsi="Times New Roman" w:cs="Times New Roman"/>
          <w:lang w:val="en-US"/>
        </w:rPr>
      </w:pPr>
      <w:r w:rsidRPr="00D71498">
        <w:rPr>
          <w:rFonts w:ascii="Times New Roman" w:eastAsia="Times New Roman" w:hAnsi="Times New Roman" w:cs="Times New Roman"/>
          <w:lang w:val="en-US"/>
        </w:rPr>
        <w:t xml:space="preserve">As a volunteer-based organization, IPPF is committed to expanding and developing its volunteer base through engaging volunteers in a meaningful way. This volunteer engagement includes effective youth participation and promotion of a youth centered approach at all levels. </w:t>
      </w:r>
    </w:p>
    <w:p w14:paraId="3DB99B2A" w14:textId="77777777" w:rsidR="00D71498" w:rsidRPr="00D71498" w:rsidRDefault="00D71498" w:rsidP="00D71498">
      <w:pPr>
        <w:pStyle w:val="ListParagraph"/>
        <w:rPr>
          <w:rFonts w:ascii="Times New Roman" w:eastAsia="Times New Roman" w:hAnsi="Times New Roman" w:cs="Times New Roman"/>
          <w:lang w:val="en-US"/>
        </w:rPr>
      </w:pPr>
    </w:p>
    <w:p w14:paraId="451F3D47" w14:textId="6C66E0C1" w:rsidR="00D71498" w:rsidRPr="00D71498" w:rsidRDefault="00D71498" w:rsidP="007624C5">
      <w:pPr>
        <w:pStyle w:val="ListParagraph"/>
        <w:numPr>
          <w:ilvl w:val="0"/>
          <w:numId w:val="31"/>
        </w:numPr>
        <w:rPr>
          <w:rFonts w:ascii="Times New Roman" w:eastAsia="Times New Roman" w:hAnsi="Times New Roman" w:cs="Times New Roman"/>
          <w:lang w:val="en-US"/>
        </w:rPr>
      </w:pPr>
      <w:r w:rsidRPr="00D71498">
        <w:rPr>
          <w:rFonts w:ascii="Times New Roman" w:eastAsia="Times New Roman" w:hAnsi="Times New Roman" w:cs="Times New Roman"/>
          <w:lang w:val="en-US"/>
        </w:rPr>
        <w:t xml:space="preserve">Roles available to volunteers should provide a unique opportunity for them, besides learning about SRHR, the MA and IPPF, to learn about their community; to serve this community; to enlarge their social network; and to work for the fulfillment of SRHR for all. This includes working with target groups using the </w:t>
      </w:r>
      <w:proofErr w:type="gramStart"/>
      <w:r w:rsidRPr="00D71498">
        <w:rPr>
          <w:rFonts w:ascii="Times New Roman" w:eastAsia="Times New Roman" w:hAnsi="Times New Roman" w:cs="Times New Roman"/>
          <w:lang w:val="en-US"/>
        </w:rPr>
        <w:t>rights based</w:t>
      </w:r>
      <w:proofErr w:type="gramEnd"/>
      <w:r w:rsidRPr="00D71498">
        <w:rPr>
          <w:rFonts w:ascii="Times New Roman" w:eastAsia="Times New Roman" w:hAnsi="Times New Roman" w:cs="Times New Roman"/>
          <w:lang w:val="en-US"/>
        </w:rPr>
        <w:t xml:space="preserve"> approach. </w:t>
      </w:r>
    </w:p>
    <w:p w14:paraId="24C802AF" w14:textId="77777777" w:rsidR="00D71498" w:rsidRPr="00D71498" w:rsidRDefault="00D71498" w:rsidP="00D71498">
      <w:pPr>
        <w:pStyle w:val="ListParagraph"/>
        <w:rPr>
          <w:rFonts w:ascii="Times New Roman" w:eastAsia="Times New Roman" w:hAnsi="Times New Roman" w:cs="Times New Roman"/>
          <w:lang w:val="en-US"/>
        </w:rPr>
      </w:pPr>
    </w:p>
    <w:p w14:paraId="0C16F642" w14:textId="4874421F" w:rsidR="00D71498" w:rsidRDefault="00D71498" w:rsidP="007624C5">
      <w:pPr>
        <w:pStyle w:val="ListParagraph"/>
        <w:numPr>
          <w:ilvl w:val="0"/>
          <w:numId w:val="31"/>
        </w:numPr>
        <w:rPr>
          <w:rFonts w:ascii="Times New Roman" w:eastAsia="Times New Roman" w:hAnsi="Times New Roman" w:cs="Times New Roman"/>
          <w:lang w:val="en-US"/>
        </w:rPr>
      </w:pPr>
      <w:r w:rsidRPr="00D71498">
        <w:rPr>
          <w:rFonts w:ascii="Times New Roman" w:eastAsia="Times New Roman" w:hAnsi="Times New Roman" w:cs="Times New Roman"/>
          <w:lang w:val="en-US"/>
        </w:rPr>
        <w:t>Volunteers play a vital role in engaging and mobilizing activists to generate greater public support for SRHR issues.</w:t>
      </w:r>
    </w:p>
    <w:p w14:paraId="0207EC70" w14:textId="77777777" w:rsidR="007624C5" w:rsidRPr="007624C5" w:rsidRDefault="007624C5" w:rsidP="007624C5">
      <w:pPr>
        <w:pStyle w:val="ListParagraph"/>
        <w:rPr>
          <w:rFonts w:ascii="Times New Roman" w:eastAsia="Times New Roman" w:hAnsi="Times New Roman" w:cs="Times New Roman"/>
          <w:lang w:val="en-US"/>
        </w:rPr>
      </w:pPr>
    </w:p>
    <w:p w14:paraId="2F198B76" w14:textId="77777777" w:rsidR="007624C5" w:rsidRPr="00D71498" w:rsidRDefault="007624C5" w:rsidP="007624C5">
      <w:pPr>
        <w:pStyle w:val="ListParagraph"/>
        <w:rPr>
          <w:rFonts w:ascii="Times New Roman" w:eastAsia="Times New Roman" w:hAnsi="Times New Roman" w:cs="Times New Roman"/>
          <w:lang w:val="en-US"/>
        </w:rPr>
      </w:pPr>
    </w:p>
    <w:p w14:paraId="1895F492" w14:textId="28BA7C2C" w:rsidR="00D71498" w:rsidRPr="00D71498" w:rsidRDefault="00D71498" w:rsidP="00D71498">
      <w:pPr>
        <w:rPr>
          <w:rFonts w:ascii="Times New Roman" w:eastAsia="Times New Roman" w:hAnsi="Times New Roman" w:cs="Times New Roman"/>
          <w:lang w:val="en-US"/>
        </w:rPr>
      </w:pPr>
    </w:p>
    <w:p w14:paraId="489AEF11" w14:textId="061DFC57" w:rsidR="00DB7D52" w:rsidRDefault="00DB7D52" w:rsidP="00DB7D52">
      <w:pPr>
        <w:jc w:val="both"/>
        <w:rPr>
          <w:rFonts w:ascii="Arial" w:hAnsi="Arial" w:cs="Arial"/>
          <w:b/>
          <w:sz w:val="22"/>
          <w:szCs w:val="22"/>
          <w:lang w:val="sr-Latn-CS"/>
        </w:rPr>
      </w:pPr>
    </w:p>
    <w:p w14:paraId="47664CAD" w14:textId="76163A08" w:rsidR="00EA53C3" w:rsidRDefault="00EA53C3" w:rsidP="00DB7D52">
      <w:pPr>
        <w:jc w:val="both"/>
        <w:rPr>
          <w:rFonts w:ascii="Arial" w:hAnsi="Arial" w:cs="Arial"/>
          <w:b/>
          <w:sz w:val="22"/>
          <w:szCs w:val="22"/>
          <w:lang w:val="sr-Latn-CS"/>
        </w:rPr>
      </w:pPr>
      <w:r>
        <w:rPr>
          <w:rFonts w:ascii="Arial" w:hAnsi="Arial" w:cs="Arial"/>
          <w:b/>
          <w:sz w:val="22"/>
          <w:szCs w:val="22"/>
          <w:lang w:val="sr-Latn-CS"/>
        </w:rPr>
        <w:t xml:space="preserve">SRH Serbia Volunteers </w:t>
      </w:r>
    </w:p>
    <w:p w14:paraId="7735E6DC" w14:textId="47EE0019" w:rsidR="00DB7D52" w:rsidRDefault="00DB7D52" w:rsidP="00DB7D52">
      <w:pPr>
        <w:jc w:val="both"/>
        <w:rPr>
          <w:rFonts w:ascii="Arial" w:hAnsi="Arial" w:cs="Arial"/>
          <w:sz w:val="22"/>
          <w:szCs w:val="22"/>
          <w:lang w:val="sr-Latn-CS"/>
        </w:rPr>
      </w:pPr>
    </w:p>
    <w:p w14:paraId="5433B4DE" w14:textId="6DDAF9E7" w:rsidR="00DB7D52" w:rsidRDefault="00DB7D52" w:rsidP="00DB7D52">
      <w:pPr>
        <w:jc w:val="both"/>
        <w:rPr>
          <w:rFonts w:ascii="Arial" w:hAnsi="Arial" w:cs="Arial"/>
          <w:sz w:val="22"/>
          <w:szCs w:val="22"/>
          <w:lang w:val="sr-Latn-CS"/>
        </w:rPr>
      </w:pPr>
    </w:p>
    <w:p w14:paraId="4296EDEA" w14:textId="1B26DD37" w:rsidR="000774EF" w:rsidRDefault="00EA53C3" w:rsidP="007624C5">
      <w:pPr>
        <w:pStyle w:val="NormalWeb"/>
        <w:numPr>
          <w:ilvl w:val="0"/>
          <w:numId w:val="30"/>
        </w:numPr>
        <w:shd w:val="clear" w:color="auto" w:fill="FFFFFF"/>
        <w:spacing w:before="150" w:beforeAutospacing="0" w:after="75" w:afterAutospacing="0"/>
        <w:textAlignment w:val="baseline"/>
        <w:rPr>
          <w:rFonts w:ascii="Arial" w:hAnsi="Arial" w:cs="Arial"/>
          <w:sz w:val="22"/>
          <w:szCs w:val="22"/>
          <w:lang w:val="sr-Latn-CS"/>
        </w:rPr>
      </w:pPr>
      <w:r>
        <w:rPr>
          <w:rFonts w:ascii="Arial" w:hAnsi="Arial" w:cs="Arial"/>
          <w:sz w:val="22"/>
          <w:szCs w:val="22"/>
          <w:lang w:val="sr-Latn-CS"/>
        </w:rPr>
        <w:t>SRH Serbia</w:t>
      </w:r>
      <w:r w:rsidR="000774EF">
        <w:rPr>
          <w:rFonts w:ascii="Arial" w:hAnsi="Arial" w:cs="Arial"/>
          <w:sz w:val="22"/>
          <w:szCs w:val="22"/>
          <w:lang w:val="sr-Latn-CS"/>
        </w:rPr>
        <w:t xml:space="preserve"> devotes special attention to creating a rather diverse pool of volunteers aiming at producing inclusive volunteer programme. Volunteer programme should replicate existing diversity in the society while not excluding merit as one of the main principles for volunteers recruitment. SRH Serbia pays particular attention to recognising positive changes, different perspectives, addition to team's cohesion diversity brings with it. </w:t>
      </w:r>
    </w:p>
    <w:p w14:paraId="3D015787" w14:textId="77777777" w:rsidR="007624C5" w:rsidRDefault="007624C5" w:rsidP="007624C5">
      <w:pPr>
        <w:pStyle w:val="NormalWeb"/>
        <w:shd w:val="clear" w:color="auto" w:fill="FFFFFF"/>
        <w:spacing w:before="150" w:beforeAutospacing="0" w:after="75" w:afterAutospacing="0"/>
        <w:ind w:left="360"/>
        <w:textAlignment w:val="baseline"/>
        <w:rPr>
          <w:rFonts w:ascii="Arial" w:hAnsi="Arial" w:cs="Arial"/>
          <w:sz w:val="22"/>
          <w:szCs w:val="22"/>
          <w:lang w:val="sr-Latn-CS"/>
        </w:rPr>
      </w:pPr>
    </w:p>
    <w:p w14:paraId="2359D005" w14:textId="7787B9FF" w:rsidR="000774EF" w:rsidRDefault="000774EF" w:rsidP="007624C5">
      <w:pPr>
        <w:pStyle w:val="NormalWeb"/>
        <w:numPr>
          <w:ilvl w:val="0"/>
          <w:numId w:val="30"/>
        </w:numPr>
        <w:shd w:val="clear" w:color="auto" w:fill="FFFFFF"/>
        <w:spacing w:before="150" w:beforeAutospacing="0" w:after="75" w:afterAutospacing="0"/>
        <w:textAlignment w:val="baseline"/>
        <w:rPr>
          <w:rFonts w:ascii="Arial" w:hAnsi="Arial" w:cs="Arial"/>
          <w:sz w:val="22"/>
          <w:szCs w:val="22"/>
          <w:lang w:val="sr-Latn-CS"/>
        </w:rPr>
      </w:pPr>
      <w:r w:rsidRPr="000774EF">
        <w:rPr>
          <w:rFonts w:ascii="Arial" w:hAnsi="Arial" w:cs="Arial"/>
          <w:sz w:val="22"/>
          <w:szCs w:val="22"/>
          <w:lang w:val="sr-Latn-CS"/>
        </w:rPr>
        <w:t>Diversity should be at the heart of volunteer involvement not a bolt on to normal practice.</w:t>
      </w:r>
      <w:r>
        <w:rPr>
          <w:rFonts w:ascii="Arial" w:hAnsi="Arial" w:cs="Arial"/>
          <w:sz w:val="22"/>
          <w:szCs w:val="22"/>
          <w:lang w:val="sr-Latn-CS"/>
        </w:rPr>
        <w:t xml:space="preserve">Nurturing the values of diversity, especially through the volunteering programme, SRH Serbia becomes more capable of understanding and responding to wider societal needs and needs of our local community. It also enhances awarenes within the organisation as a whole and brings more confidence in working on providing services to clients from diverse backgrounds. </w:t>
      </w:r>
    </w:p>
    <w:p w14:paraId="2CF75151" w14:textId="77777777" w:rsidR="007624C5" w:rsidRDefault="007624C5" w:rsidP="007624C5">
      <w:pPr>
        <w:pStyle w:val="NormalWeb"/>
        <w:shd w:val="clear" w:color="auto" w:fill="FFFFFF"/>
        <w:spacing w:before="150" w:beforeAutospacing="0" w:after="75" w:afterAutospacing="0"/>
        <w:textAlignment w:val="baseline"/>
        <w:rPr>
          <w:rFonts w:ascii="Arial" w:hAnsi="Arial" w:cs="Arial"/>
          <w:sz w:val="22"/>
          <w:szCs w:val="22"/>
          <w:lang w:val="sr-Latn-CS"/>
        </w:rPr>
      </w:pPr>
    </w:p>
    <w:p w14:paraId="2F0E7792" w14:textId="207AC4B3" w:rsidR="000774EF" w:rsidRDefault="000774EF" w:rsidP="007624C5">
      <w:pPr>
        <w:pStyle w:val="NormalWeb"/>
        <w:numPr>
          <w:ilvl w:val="0"/>
          <w:numId w:val="30"/>
        </w:numPr>
        <w:shd w:val="clear" w:color="auto" w:fill="FFFFFF"/>
        <w:spacing w:before="150" w:beforeAutospacing="0" w:after="75" w:afterAutospacing="0"/>
        <w:textAlignment w:val="baseline"/>
        <w:rPr>
          <w:rFonts w:ascii="Arial" w:hAnsi="Arial" w:cs="Arial"/>
          <w:sz w:val="22"/>
          <w:szCs w:val="22"/>
          <w:lang w:val="sr-Latn-CS"/>
        </w:rPr>
      </w:pPr>
      <w:r>
        <w:rPr>
          <w:rFonts w:ascii="Arial" w:hAnsi="Arial" w:cs="Arial"/>
          <w:sz w:val="22"/>
          <w:szCs w:val="22"/>
          <w:lang w:val="sr-Latn-CS"/>
        </w:rPr>
        <w:t xml:space="preserve">SRH serbia also commits to involve individuals from refugee/migrant population </w:t>
      </w:r>
      <w:r w:rsidR="009F141A">
        <w:rPr>
          <w:rFonts w:ascii="Arial" w:hAnsi="Arial" w:cs="Arial"/>
          <w:sz w:val="22"/>
          <w:szCs w:val="22"/>
          <w:lang w:val="sr-Latn-CS"/>
        </w:rPr>
        <w:t>in its volunteering programme – this being regionally unique aspect. Special attention will be devoted to creating volunteering work packages for abovementioned individuals so that responsibilities do not geopardize their already difficult situation. It will also aim at building their language capacities and develop special training sessions to accommodate their needs if organisational capacities allow. Therefore, this programme will attempt to interiorize an additionall integrative component</w:t>
      </w:r>
      <w:r w:rsidR="003A692A">
        <w:rPr>
          <w:rFonts w:ascii="Arial" w:hAnsi="Arial" w:cs="Arial"/>
          <w:sz w:val="22"/>
          <w:szCs w:val="22"/>
          <w:lang w:val="sr-Latn-CS"/>
        </w:rPr>
        <w:t xml:space="preserve"> using various strategies:</w:t>
      </w:r>
    </w:p>
    <w:p w14:paraId="7CCB9DB7" w14:textId="6852CE6C" w:rsidR="003A692A" w:rsidRDefault="003A692A" w:rsidP="003A692A">
      <w:pPr>
        <w:pStyle w:val="NormalWeb"/>
        <w:numPr>
          <w:ilvl w:val="0"/>
          <w:numId w:val="5"/>
        </w:numPr>
        <w:shd w:val="clear" w:color="auto" w:fill="FFFFFF"/>
        <w:spacing w:before="150" w:beforeAutospacing="0" w:after="75" w:afterAutospacing="0"/>
        <w:textAlignment w:val="baseline"/>
        <w:rPr>
          <w:rFonts w:ascii="Arial" w:hAnsi="Arial" w:cs="Arial"/>
          <w:sz w:val="22"/>
          <w:szCs w:val="22"/>
          <w:lang w:val="sr-Latn-CS"/>
        </w:rPr>
      </w:pPr>
      <w:r>
        <w:rPr>
          <w:rFonts w:ascii="Arial" w:hAnsi="Arial" w:cs="Arial"/>
          <w:sz w:val="22"/>
          <w:szCs w:val="22"/>
          <w:lang w:val="sr-Latn-CS"/>
        </w:rPr>
        <w:t>Building relationships</w:t>
      </w:r>
    </w:p>
    <w:p w14:paraId="4BC605F6" w14:textId="38F3466C" w:rsidR="003A692A" w:rsidRDefault="003A692A" w:rsidP="003A692A">
      <w:pPr>
        <w:pStyle w:val="NormalWeb"/>
        <w:numPr>
          <w:ilvl w:val="0"/>
          <w:numId w:val="5"/>
        </w:numPr>
        <w:shd w:val="clear" w:color="auto" w:fill="FFFFFF"/>
        <w:spacing w:before="150" w:beforeAutospacing="0" w:after="75" w:afterAutospacing="0"/>
        <w:textAlignment w:val="baseline"/>
        <w:rPr>
          <w:rFonts w:ascii="Arial" w:hAnsi="Arial" w:cs="Arial"/>
          <w:sz w:val="22"/>
          <w:szCs w:val="22"/>
          <w:lang w:val="sr-Latn-CS"/>
        </w:rPr>
      </w:pPr>
      <w:r>
        <w:rPr>
          <w:rFonts w:ascii="Arial" w:hAnsi="Arial" w:cs="Arial"/>
          <w:sz w:val="22"/>
          <w:szCs w:val="22"/>
          <w:lang w:val="sr-Latn-CS"/>
        </w:rPr>
        <w:t>Understanding the importance of socio-economic status</w:t>
      </w:r>
    </w:p>
    <w:p w14:paraId="67E165C3" w14:textId="05A47AEE" w:rsidR="003A692A" w:rsidRDefault="003A692A" w:rsidP="003A692A">
      <w:pPr>
        <w:pStyle w:val="NormalWeb"/>
        <w:numPr>
          <w:ilvl w:val="0"/>
          <w:numId w:val="5"/>
        </w:numPr>
        <w:shd w:val="clear" w:color="auto" w:fill="FFFFFF"/>
        <w:spacing w:before="150" w:beforeAutospacing="0" w:after="75" w:afterAutospacing="0"/>
        <w:textAlignment w:val="baseline"/>
        <w:rPr>
          <w:rFonts w:ascii="Arial" w:hAnsi="Arial" w:cs="Arial"/>
          <w:sz w:val="22"/>
          <w:szCs w:val="22"/>
          <w:lang w:val="sr-Latn-CS"/>
        </w:rPr>
      </w:pPr>
      <w:r>
        <w:rPr>
          <w:rFonts w:ascii="Arial" w:hAnsi="Arial" w:cs="Arial"/>
          <w:sz w:val="22"/>
          <w:szCs w:val="22"/>
          <w:lang w:val="sr-Latn-CS"/>
        </w:rPr>
        <w:t>Embracing skill-based opportunities</w:t>
      </w:r>
    </w:p>
    <w:p w14:paraId="120CBF4D" w14:textId="34872808" w:rsidR="003A692A" w:rsidRDefault="003A692A" w:rsidP="003A692A">
      <w:pPr>
        <w:pStyle w:val="NormalWeb"/>
        <w:numPr>
          <w:ilvl w:val="0"/>
          <w:numId w:val="5"/>
        </w:numPr>
        <w:shd w:val="clear" w:color="auto" w:fill="FFFFFF"/>
        <w:spacing w:before="150" w:beforeAutospacing="0" w:after="75" w:afterAutospacing="0"/>
        <w:textAlignment w:val="baseline"/>
        <w:rPr>
          <w:rFonts w:ascii="Arial" w:hAnsi="Arial" w:cs="Arial"/>
          <w:sz w:val="22"/>
          <w:szCs w:val="22"/>
          <w:lang w:val="sr-Latn-CS"/>
        </w:rPr>
      </w:pPr>
      <w:r>
        <w:rPr>
          <w:rFonts w:ascii="Arial" w:hAnsi="Arial" w:cs="Arial"/>
          <w:sz w:val="22"/>
          <w:szCs w:val="22"/>
          <w:lang w:val="sr-Latn-CS"/>
        </w:rPr>
        <w:t>Recruiting from the base of clients using our services</w:t>
      </w:r>
    </w:p>
    <w:p w14:paraId="40179B1D" w14:textId="61F809A5" w:rsidR="003A692A" w:rsidRDefault="003A692A" w:rsidP="003A692A">
      <w:pPr>
        <w:pStyle w:val="NormalWeb"/>
        <w:numPr>
          <w:ilvl w:val="0"/>
          <w:numId w:val="5"/>
        </w:numPr>
        <w:shd w:val="clear" w:color="auto" w:fill="FFFFFF"/>
        <w:spacing w:before="150" w:beforeAutospacing="0" w:after="75" w:afterAutospacing="0"/>
        <w:textAlignment w:val="baseline"/>
        <w:rPr>
          <w:rFonts w:ascii="Arial" w:hAnsi="Arial" w:cs="Arial"/>
          <w:sz w:val="22"/>
          <w:szCs w:val="22"/>
          <w:lang w:val="sr-Latn-CS"/>
        </w:rPr>
      </w:pPr>
      <w:r>
        <w:rPr>
          <w:rFonts w:ascii="Arial" w:hAnsi="Arial" w:cs="Arial"/>
          <w:sz w:val="22"/>
          <w:szCs w:val="22"/>
          <w:lang w:val="sr-Latn-CS"/>
        </w:rPr>
        <w:lastRenderedPageBreak/>
        <w:t>Partnering with different youth groups to engage their members</w:t>
      </w:r>
    </w:p>
    <w:p w14:paraId="0396ECCA" w14:textId="44699966" w:rsidR="003A692A" w:rsidRDefault="003A692A" w:rsidP="003A692A">
      <w:pPr>
        <w:pStyle w:val="NormalWeb"/>
        <w:numPr>
          <w:ilvl w:val="0"/>
          <w:numId w:val="5"/>
        </w:numPr>
        <w:shd w:val="clear" w:color="auto" w:fill="FFFFFF"/>
        <w:spacing w:before="150" w:beforeAutospacing="0" w:after="75" w:afterAutospacing="0"/>
        <w:textAlignment w:val="baseline"/>
        <w:rPr>
          <w:rFonts w:ascii="Arial" w:hAnsi="Arial" w:cs="Arial"/>
          <w:sz w:val="22"/>
          <w:szCs w:val="22"/>
          <w:lang w:val="sr-Latn-CS"/>
        </w:rPr>
      </w:pPr>
      <w:r>
        <w:rPr>
          <w:rFonts w:ascii="Arial" w:hAnsi="Arial" w:cs="Arial"/>
          <w:sz w:val="22"/>
          <w:szCs w:val="22"/>
          <w:lang w:val="sr-Latn-CS"/>
        </w:rPr>
        <w:t xml:space="preserve">Removing possible barriers </w:t>
      </w:r>
    </w:p>
    <w:p w14:paraId="222EBC3E" w14:textId="79C36641" w:rsidR="003A692A" w:rsidRDefault="003A692A" w:rsidP="003A692A">
      <w:pPr>
        <w:pStyle w:val="NormalWeb"/>
        <w:numPr>
          <w:ilvl w:val="0"/>
          <w:numId w:val="5"/>
        </w:numPr>
        <w:shd w:val="clear" w:color="auto" w:fill="FFFFFF"/>
        <w:spacing w:before="150" w:beforeAutospacing="0" w:after="75" w:afterAutospacing="0"/>
        <w:textAlignment w:val="baseline"/>
        <w:rPr>
          <w:rFonts w:ascii="Arial" w:hAnsi="Arial" w:cs="Arial"/>
          <w:sz w:val="22"/>
          <w:szCs w:val="22"/>
          <w:lang w:val="sr-Latn-CS"/>
        </w:rPr>
      </w:pPr>
      <w:r>
        <w:rPr>
          <w:rFonts w:ascii="Arial" w:hAnsi="Arial" w:cs="Arial"/>
          <w:sz w:val="22"/>
          <w:szCs w:val="22"/>
          <w:lang w:val="sr-Latn-CS"/>
        </w:rPr>
        <w:t>Creating an inclusive organisational culture</w:t>
      </w:r>
    </w:p>
    <w:p w14:paraId="5836D0E9" w14:textId="77777777" w:rsidR="007624C5" w:rsidRDefault="007624C5" w:rsidP="007624C5">
      <w:pPr>
        <w:pStyle w:val="NormalWeb"/>
        <w:shd w:val="clear" w:color="auto" w:fill="FFFFFF"/>
        <w:spacing w:before="150" w:beforeAutospacing="0" w:after="75" w:afterAutospacing="0"/>
        <w:ind w:left="720"/>
        <w:textAlignment w:val="baseline"/>
        <w:rPr>
          <w:rFonts w:ascii="Arial" w:hAnsi="Arial" w:cs="Arial"/>
          <w:sz w:val="22"/>
          <w:szCs w:val="22"/>
          <w:lang w:val="sr-Latn-CS"/>
        </w:rPr>
      </w:pPr>
    </w:p>
    <w:p w14:paraId="46E149D5" w14:textId="5768AB70" w:rsidR="000774EF" w:rsidRDefault="000774EF" w:rsidP="007624C5">
      <w:pPr>
        <w:pStyle w:val="NormalWeb"/>
        <w:numPr>
          <w:ilvl w:val="0"/>
          <w:numId w:val="30"/>
        </w:numPr>
        <w:shd w:val="clear" w:color="auto" w:fill="FFFFFF"/>
        <w:spacing w:before="150" w:beforeAutospacing="0" w:after="75" w:afterAutospacing="0"/>
        <w:textAlignment w:val="baseline"/>
        <w:rPr>
          <w:rFonts w:ascii="Arial" w:hAnsi="Arial" w:cs="Arial"/>
          <w:sz w:val="22"/>
          <w:szCs w:val="22"/>
          <w:lang w:val="sr-Latn-CS"/>
        </w:rPr>
      </w:pPr>
      <w:r>
        <w:rPr>
          <w:rFonts w:ascii="Arial" w:hAnsi="Arial" w:cs="Arial"/>
          <w:sz w:val="22"/>
          <w:szCs w:val="22"/>
          <w:lang w:val="sr-Latn-CS"/>
        </w:rPr>
        <w:t xml:space="preserve">Moreover, diversity should not be necessarily understood as an end results but rather as a process. Through this document SRH Serbia makes a sustained commitment to doing abovementioned. Finally, diversity also relates to diveristy of opportunity for volunteers, yet regarding that aspect, more is to come in the following pages. </w:t>
      </w:r>
    </w:p>
    <w:p w14:paraId="1086AD01" w14:textId="77777777" w:rsidR="00DB7D52" w:rsidRDefault="00DB7D52" w:rsidP="00DB7D52">
      <w:pPr>
        <w:jc w:val="both"/>
        <w:rPr>
          <w:rFonts w:ascii="Arial" w:hAnsi="Arial" w:cs="Arial"/>
          <w:sz w:val="22"/>
          <w:szCs w:val="22"/>
          <w:lang w:val="sr-Latn-CS"/>
        </w:rPr>
      </w:pPr>
    </w:p>
    <w:p w14:paraId="395DBBB4" w14:textId="2CF758AD" w:rsidR="00DB7D52" w:rsidRDefault="00DB7D52" w:rsidP="00DB7D52"/>
    <w:p w14:paraId="2811B433" w14:textId="4A3AC9B7" w:rsidR="007624C5" w:rsidRDefault="007624C5" w:rsidP="00DB7D52"/>
    <w:p w14:paraId="4C594C5E" w14:textId="18D398A7" w:rsidR="007624C5" w:rsidRDefault="007624C5" w:rsidP="00DB7D52"/>
    <w:p w14:paraId="089404BB" w14:textId="3186270B" w:rsidR="007624C5" w:rsidRDefault="007624C5" w:rsidP="00DB7D52"/>
    <w:p w14:paraId="029491D0" w14:textId="18AA909D" w:rsidR="007624C5" w:rsidRDefault="007624C5" w:rsidP="00DB7D52"/>
    <w:p w14:paraId="627A856B" w14:textId="115D3510" w:rsidR="007624C5" w:rsidRDefault="007624C5" w:rsidP="00DB7D52"/>
    <w:p w14:paraId="3FC95C76" w14:textId="2AECF6CE" w:rsidR="007624C5" w:rsidRDefault="007624C5" w:rsidP="00DB7D52"/>
    <w:p w14:paraId="5FC511CE" w14:textId="2648E4ED" w:rsidR="007624C5" w:rsidRDefault="007624C5" w:rsidP="00DB7D52"/>
    <w:p w14:paraId="558330D0" w14:textId="24F477CD" w:rsidR="007624C5" w:rsidRDefault="007624C5" w:rsidP="00DB7D52"/>
    <w:p w14:paraId="51A4BDF3" w14:textId="3818023F" w:rsidR="007624C5" w:rsidRDefault="007624C5" w:rsidP="00DB7D52"/>
    <w:p w14:paraId="0C1B051B" w14:textId="039F8499" w:rsidR="007624C5" w:rsidRDefault="007624C5" w:rsidP="00DB7D52"/>
    <w:p w14:paraId="19AEA65E" w14:textId="5C31343F" w:rsidR="007624C5" w:rsidRDefault="007624C5" w:rsidP="00DB7D52"/>
    <w:p w14:paraId="66AE3564" w14:textId="44433BBB" w:rsidR="007624C5" w:rsidRDefault="007624C5" w:rsidP="00DB7D52"/>
    <w:p w14:paraId="62575F2E" w14:textId="4CEB5747" w:rsidR="007624C5" w:rsidRDefault="007624C5" w:rsidP="00DB7D52"/>
    <w:p w14:paraId="7B802A63" w14:textId="7EE711DF" w:rsidR="007624C5" w:rsidRDefault="007624C5" w:rsidP="00DB7D52"/>
    <w:p w14:paraId="01A5863C" w14:textId="461B66C4" w:rsidR="007624C5" w:rsidRDefault="007624C5" w:rsidP="00DB7D52"/>
    <w:p w14:paraId="2442452C" w14:textId="1D64715E" w:rsidR="007624C5" w:rsidRDefault="007624C5" w:rsidP="00DB7D52"/>
    <w:p w14:paraId="315DE875" w14:textId="7AABAB04" w:rsidR="007624C5" w:rsidRDefault="007624C5" w:rsidP="00DB7D52"/>
    <w:p w14:paraId="26CCA27B" w14:textId="1381FD10" w:rsidR="007624C5" w:rsidRDefault="007624C5" w:rsidP="00DB7D52"/>
    <w:p w14:paraId="7CD60103" w14:textId="38F1C4C1" w:rsidR="007624C5" w:rsidRDefault="007624C5" w:rsidP="00DB7D52"/>
    <w:p w14:paraId="2E15F2E9" w14:textId="1B14A379" w:rsidR="007624C5" w:rsidRDefault="007624C5" w:rsidP="00DB7D52"/>
    <w:p w14:paraId="01D00FBC" w14:textId="25F84A4F" w:rsidR="007624C5" w:rsidRDefault="007624C5" w:rsidP="00DB7D52"/>
    <w:p w14:paraId="41477638" w14:textId="6D8F11B1" w:rsidR="007624C5" w:rsidRDefault="007624C5" w:rsidP="00DB7D52"/>
    <w:p w14:paraId="24A69ADB" w14:textId="268F783C" w:rsidR="007624C5" w:rsidRDefault="007624C5" w:rsidP="00DB7D52"/>
    <w:p w14:paraId="690463DF" w14:textId="68784630" w:rsidR="007624C5" w:rsidRDefault="007624C5" w:rsidP="00DB7D52"/>
    <w:p w14:paraId="69299A05" w14:textId="7C0691F2" w:rsidR="007624C5" w:rsidRDefault="007624C5" w:rsidP="00DB7D52"/>
    <w:p w14:paraId="2319F2D8" w14:textId="3585FABF" w:rsidR="007624C5" w:rsidRDefault="007624C5" w:rsidP="00DB7D52"/>
    <w:p w14:paraId="6FF146A7" w14:textId="163069A2" w:rsidR="007624C5" w:rsidRDefault="007624C5" w:rsidP="00DB7D52"/>
    <w:p w14:paraId="5A513428" w14:textId="784AC73B" w:rsidR="007624C5" w:rsidRDefault="007624C5" w:rsidP="00DB7D52"/>
    <w:p w14:paraId="67CA276E" w14:textId="515790AF" w:rsidR="007624C5" w:rsidRDefault="007624C5" w:rsidP="00DB7D52"/>
    <w:p w14:paraId="27566EBB" w14:textId="39E2B7A7" w:rsidR="007624C5" w:rsidRDefault="007624C5" w:rsidP="00DB7D52"/>
    <w:p w14:paraId="49AC5297" w14:textId="69B54D28" w:rsidR="007624C5" w:rsidRDefault="007624C5" w:rsidP="00DB7D52"/>
    <w:p w14:paraId="6B5DF4BC" w14:textId="0E82BE25" w:rsidR="007624C5" w:rsidRDefault="007624C5" w:rsidP="00DB7D52"/>
    <w:p w14:paraId="48C55002" w14:textId="549B29E7" w:rsidR="007624C5" w:rsidRDefault="007624C5" w:rsidP="00DB7D52"/>
    <w:p w14:paraId="5FA36034" w14:textId="77777777" w:rsidR="007624C5" w:rsidRDefault="007624C5" w:rsidP="00DB7D52"/>
    <w:p w14:paraId="24FBFDCE" w14:textId="77777777" w:rsidR="00DB7D52" w:rsidRDefault="00DB7D52" w:rsidP="00DB7D52"/>
    <w:p w14:paraId="5A039E23" w14:textId="2BF119DC" w:rsidR="00654B02" w:rsidRDefault="00341976" w:rsidP="00EF6072">
      <w:pPr>
        <w:pStyle w:val="Heading1"/>
        <w:numPr>
          <w:ilvl w:val="0"/>
          <w:numId w:val="46"/>
        </w:numPr>
      </w:pPr>
      <w:bookmarkStart w:id="3" w:name="_Toc9416917"/>
      <w:r w:rsidRPr="007624C5">
        <w:lastRenderedPageBreak/>
        <w:t>Recruitment and selection</w:t>
      </w:r>
      <w:bookmarkEnd w:id="3"/>
    </w:p>
    <w:p w14:paraId="5B79E303" w14:textId="6E06DEFA" w:rsidR="00EF6072" w:rsidRDefault="00EF6072" w:rsidP="00EF6072"/>
    <w:p w14:paraId="18A50473" w14:textId="77777777" w:rsidR="00EF6072" w:rsidRPr="00EF6072" w:rsidRDefault="00EF6072" w:rsidP="00EF6072"/>
    <w:p w14:paraId="2EDEB3B0" w14:textId="608D9C44" w:rsidR="00341976" w:rsidRDefault="00341976" w:rsidP="00341976"/>
    <w:p w14:paraId="6A5885B1" w14:textId="77777777" w:rsidR="007624C5" w:rsidRDefault="00341976" w:rsidP="007624C5">
      <w:pPr>
        <w:pStyle w:val="ListParagraph"/>
        <w:numPr>
          <w:ilvl w:val="0"/>
          <w:numId w:val="32"/>
        </w:numPr>
        <w:jc w:val="both"/>
      </w:pPr>
      <w:r>
        <w:t xml:space="preserve">Any young person 15-30 years of age, </w:t>
      </w:r>
      <w:r w:rsidR="004650A5">
        <w:t xml:space="preserve">competent and responsible, </w:t>
      </w:r>
      <w:r>
        <w:t>committed to abovementioned values and principles</w:t>
      </w:r>
      <w:r w:rsidR="004650A5">
        <w:t xml:space="preserve"> able to devote its time and knowledge to achieving SRH Serbia’s mission and programs can be become a volunteer.</w:t>
      </w:r>
    </w:p>
    <w:p w14:paraId="7C5A6670" w14:textId="0AF16912" w:rsidR="00F91D75" w:rsidRDefault="004650A5" w:rsidP="007624C5">
      <w:pPr>
        <w:pStyle w:val="ListParagraph"/>
        <w:jc w:val="both"/>
      </w:pPr>
      <w:r>
        <w:t xml:space="preserve"> </w:t>
      </w:r>
    </w:p>
    <w:p w14:paraId="58DC52E3" w14:textId="77777777" w:rsidR="00F91D75" w:rsidRDefault="00F91D75" w:rsidP="00E221D4">
      <w:pPr>
        <w:jc w:val="both"/>
      </w:pPr>
    </w:p>
    <w:p w14:paraId="0DB311D4" w14:textId="14AC436A" w:rsidR="00F91D75" w:rsidRDefault="004650A5" w:rsidP="007624C5">
      <w:pPr>
        <w:pStyle w:val="ListParagraph"/>
        <w:numPr>
          <w:ilvl w:val="0"/>
          <w:numId w:val="32"/>
        </w:numPr>
        <w:jc w:val="both"/>
      </w:pPr>
      <w:r>
        <w:t xml:space="preserve">A volunteer has to be open-minded, sensitised, cooperative, professional, tolerant, motivated, value-driven, capable of both individual and team work and show readiness for working without being compensated. </w:t>
      </w:r>
    </w:p>
    <w:p w14:paraId="2FA30350" w14:textId="77777777" w:rsidR="007624C5" w:rsidRDefault="007624C5" w:rsidP="007624C5">
      <w:pPr>
        <w:pStyle w:val="ListParagraph"/>
        <w:jc w:val="both"/>
      </w:pPr>
    </w:p>
    <w:p w14:paraId="37AA0B0B" w14:textId="77777777" w:rsidR="00F91D75" w:rsidRDefault="00F91D75" w:rsidP="00E221D4">
      <w:pPr>
        <w:jc w:val="both"/>
      </w:pPr>
    </w:p>
    <w:p w14:paraId="6EA6F5BD" w14:textId="1B3B4212" w:rsidR="004650A5" w:rsidRDefault="00E221D4" w:rsidP="007624C5">
      <w:pPr>
        <w:pStyle w:val="ListParagraph"/>
        <w:numPr>
          <w:ilvl w:val="0"/>
          <w:numId w:val="32"/>
        </w:numPr>
        <w:jc w:val="both"/>
      </w:pPr>
      <w:r>
        <w:t>SRH Serbia volunteer has to undergo an interview and</w:t>
      </w:r>
      <w:r w:rsidR="00782439">
        <w:t xml:space="preserve"> optionally</w:t>
      </w:r>
      <w:r>
        <w:t xml:space="preserve"> intra-organisational training sessions and program</w:t>
      </w:r>
      <w:r w:rsidR="00782439">
        <w:t>me</w:t>
      </w:r>
      <w:r>
        <w:t xml:space="preserve">s </w:t>
      </w:r>
      <w:r w:rsidR="00782439">
        <w:t xml:space="preserve">after the admission </w:t>
      </w:r>
      <w:r>
        <w:t xml:space="preserve">if assessed by the senior staff and therefore gain certain expertise in the relevant fields (i.e. HIV/AIDS, CSE, gender, anti-discrimination etc. while some of those programs being specifically designed to address the volunteer program needs). </w:t>
      </w:r>
    </w:p>
    <w:p w14:paraId="1A9207B1" w14:textId="77777777" w:rsidR="007624C5" w:rsidRDefault="007624C5" w:rsidP="007624C5">
      <w:pPr>
        <w:pStyle w:val="ListParagraph"/>
        <w:jc w:val="both"/>
      </w:pPr>
    </w:p>
    <w:p w14:paraId="042A6911" w14:textId="6A0D75BC" w:rsidR="00E221D4" w:rsidRDefault="00E221D4" w:rsidP="00341976"/>
    <w:p w14:paraId="216A8EDB" w14:textId="066BE066" w:rsidR="00E221D4" w:rsidRPr="007624C5" w:rsidRDefault="0025311D" w:rsidP="007624C5">
      <w:pPr>
        <w:rPr>
          <w:b/>
          <w:bCs/>
        </w:rPr>
      </w:pPr>
      <w:r w:rsidRPr="007624C5">
        <w:rPr>
          <w:b/>
          <w:bCs/>
        </w:rPr>
        <w:t>Before engaging in recruitment</w:t>
      </w:r>
      <w:r w:rsidR="002E599A" w:rsidRPr="007624C5">
        <w:rPr>
          <w:b/>
          <w:bCs/>
        </w:rPr>
        <w:t xml:space="preserve"> process: </w:t>
      </w:r>
    </w:p>
    <w:p w14:paraId="0241A3A6" w14:textId="2B2FD054" w:rsidR="002E599A" w:rsidRDefault="002E599A" w:rsidP="00341976"/>
    <w:p w14:paraId="5DA3A08C" w14:textId="1002C28E" w:rsidR="00F91D75" w:rsidRDefault="002E599A" w:rsidP="007624C5">
      <w:pPr>
        <w:pStyle w:val="ListParagraph"/>
        <w:numPr>
          <w:ilvl w:val="0"/>
          <w:numId w:val="32"/>
        </w:numPr>
        <w:jc w:val="both"/>
      </w:pPr>
      <w:r>
        <w:t xml:space="preserve">Before recruiting new volunteers, the organisation should be </w:t>
      </w:r>
      <w:r w:rsidR="007C7C5A">
        <w:t>prepared,</w:t>
      </w:r>
      <w:r>
        <w:t xml:space="preserve"> and the staff notified about the incoming process. To do so</w:t>
      </w:r>
      <w:r w:rsidR="000C42C5">
        <w:t>,</w:t>
      </w:r>
      <w:r>
        <w:t xml:space="preserve"> a serious assessment should be made regarding organisational capacities which includes the analysis of scope of all resources which are seen as necessary for volunteers to carry out their responsibilities and tasks. </w:t>
      </w:r>
    </w:p>
    <w:p w14:paraId="2CD013A2" w14:textId="77777777" w:rsidR="007624C5" w:rsidRDefault="007624C5" w:rsidP="007624C5">
      <w:pPr>
        <w:pStyle w:val="ListParagraph"/>
        <w:jc w:val="both"/>
      </w:pPr>
    </w:p>
    <w:p w14:paraId="2E5A0A83" w14:textId="77777777" w:rsidR="00F91D75" w:rsidRDefault="00F91D75" w:rsidP="007361D4">
      <w:pPr>
        <w:jc w:val="both"/>
      </w:pPr>
    </w:p>
    <w:p w14:paraId="6868BEAB" w14:textId="62834B91" w:rsidR="00F91D75" w:rsidRDefault="000C42C5" w:rsidP="007624C5">
      <w:pPr>
        <w:pStyle w:val="ListParagraph"/>
        <w:numPr>
          <w:ilvl w:val="0"/>
          <w:numId w:val="32"/>
        </w:numPr>
        <w:jc w:val="both"/>
      </w:pPr>
      <w:r>
        <w:t xml:space="preserve">Such assessment has to </w:t>
      </w:r>
      <w:r w:rsidR="007017AA">
        <w:t xml:space="preserve">account for various things </w:t>
      </w:r>
      <w:r w:rsidR="00123A9A">
        <w:t>beginning with the issues related to the rules of the programme management – available work space, available resources for volunteers’ expenses reimbursement or accommodation of volunteers’ needs regarding social insurance. Volunteer programme being integral part of SRH Serbia</w:t>
      </w:r>
      <w:r w:rsidR="0025311D">
        <w:t xml:space="preserve"> –</w:t>
      </w:r>
      <w:r w:rsidR="00123A9A">
        <w:t xml:space="preserve"> volunteers should not become part of the programme unless there is a possibility within the organisation to determine part of the staff so that each of volunteers can have required and acceptable supervision and mentorship. </w:t>
      </w:r>
      <w:r w:rsidR="0025311D">
        <w:t xml:space="preserve">Additionally, one of the staff </w:t>
      </w:r>
      <w:r w:rsidR="00E5398C">
        <w:t>must</w:t>
      </w:r>
      <w:r w:rsidR="0025311D">
        <w:t xml:space="preserve"> be </w:t>
      </w:r>
      <w:r w:rsidR="00E5398C">
        <w:t xml:space="preserve">appointed as a coordinator of the volunteer programme. </w:t>
      </w:r>
    </w:p>
    <w:p w14:paraId="61F6DE87" w14:textId="77777777" w:rsidR="007624C5" w:rsidRDefault="007624C5" w:rsidP="007624C5">
      <w:pPr>
        <w:pStyle w:val="ListParagraph"/>
        <w:jc w:val="both"/>
      </w:pPr>
    </w:p>
    <w:p w14:paraId="48B6CE0C" w14:textId="280B8198" w:rsidR="00EA53C3" w:rsidRDefault="00EA53C3" w:rsidP="007361D4">
      <w:pPr>
        <w:jc w:val="both"/>
      </w:pPr>
    </w:p>
    <w:p w14:paraId="5C7778E3" w14:textId="27316FD0" w:rsidR="00EA53C3" w:rsidRDefault="00EA53C3" w:rsidP="007624C5">
      <w:pPr>
        <w:pStyle w:val="ListParagraph"/>
        <w:numPr>
          <w:ilvl w:val="0"/>
          <w:numId w:val="32"/>
        </w:numPr>
        <w:jc w:val="both"/>
      </w:pPr>
      <w:r>
        <w:t xml:space="preserve">Moreover, before initiating recruitment process, a round of consultation should be held with the current staff. This would lead to preliminary identification of what are the organisational needs on basis of which volunteers will be afterwards chosen. Every employee should be a part of this process in order for a clear and precise model of volunteering programme to be developed. </w:t>
      </w:r>
    </w:p>
    <w:p w14:paraId="41A44F82" w14:textId="77777777" w:rsidR="00F91D75" w:rsidRDefault="00F91D75" w:rsidP="007361D4">
      <w:pPr>
        <w:jc w:val="both"/>
      </w:pPr>
    </w:p>
    <w:p w14:paraId="1898BF2E" w14:textId="7231D806" w:rsidR="007624C5" w:rsidRDefault="00E5398C" w:rsidP="007624C5">
      <w:pPr>
        <w:pStyle w:val="ListParagraph"/>
        <w:numPr>
          <w:ilvl w:val="0"/>
          <w:numId w:val="32"/>
        </w:numPr>
        <w:jc w:val="both"/>
      </w:pPr>
      <w:r>
        <w:t xml:space="preserve">As mentioned, volunteers should undergo training sessions on different topics depending on their needs and the assessment made by the senior staff so the resources for that should </w:t>
      </w:r>
      <w:r w:rsidR="00F91D75">
        <w:t xml:space="preserve">be </w:t>
      </w:r>
      <w:r>
        <w:t xml:space="preserve">ensured as well. Yet, introductory training sessions will be covered later. </w:t>
      </w:r>
    </w:p>
    <w:p w14:paraId="7FCDE35F" w14:textId="77777777" w:rsidR="007624C5" w:rsidRDefault="007624C5" w:rsidP="007624C5">
      <w:pPr>
        <w:pStyle w:val="ListParagraph"/>
        <w:jc w:val="both"/>
      </w:pPr>
    </w:p>
    <w:p w14:paraId="2201DBC5" w14:textId="77777777" w:rsidR="00F91D75" w:rsidRDefault="00F91D75" w:rsidP="007361D4">
      <w:pPr>
        <w:jc w:val="both"/>
      </w:pPr>
    </w:p>
    <w:p w14:paraId="192B1D61" w14:textId="536FD9A0" w:rsidR="00F91D75" w:rsidRDefault="00E5398C" w:rsidP="007624C5">
      <w:pPr>
        <w:pStyle w:val="ListParagraph"/>
        <w:numPr>
          <w:ilvl w:val="0"/>
          <w:numId w:val="32"/>
        </w:numPr>
        <w:jc w:val="both"/>
      </w:pPr>
      <w:r>
        <w:t>It is necessary that all of the documents which will be covered and mentioned by this volunteering policy are prepared and set to be utilized including those covering norms of volunteers’ expected behaviour, their responsibilities and rights. This includes the administrative system which deals with volunteers to be existing and tested.</w:t>
      </w:r>
      <w:r w:rsidR="007361D4">
        <w:t xml:space="preserve"> It should incorporate tracking presence, expenses, personal information, achieved progress…) </w:t>
      </w:r>
    </w:p>
    <w:p w14:paraId="04FCBF72" w14:textId="77777777" w:rsidR="007624C5" w:rsidRDefault="007624C5" w:rsidP="007624C5">
      <w:pPr>
        <w:pStyle w:val="ListParagraph"/>
        <w:jc w:val="both"/>
      </w:pPr>
    </w:p>
    <w:p w14:paraId="38E752C6" w14:textId="77777777" w:rsidR="00F91D75" w:rsidRDefault="00F91D75" w:rsidP="007361D4">
      <w:pPr>
        <w:jc w:val="both"/>
      </w:pPr>
    </w:p>
    <w:p w14:paraId="455EAF3D" w14:textId="4FF23DD2" w:rsidR="0025311D" w:rsidRDefault="00E5398C" w:rsidP="007624C5">
      <w:pPr>
        <w:pStyle w:val="ListParagraph"/>
        <w:numPr>
          <w:ilvl w:val="0"/>
          <w:numId w:val="32"/>
        </w:numPr>
        <w:jc w:val="both"/>
      </w:pPr>
      <w:r>
        <w:t xml:space="preserve">Finally, before engaging in the process of </w:t>
      </w:r>
      <w:proofErr w:type="gramStart"/>
      <w:r>
        <w:t>volunteers</w:t>
      </w:r>
      <w:proofErr w:type="gramEnd"/>
      <w:r>
        <w:t xml:space="preserve"> recruitment, senior staff is responsible for making sure the atmosphere in the office is suitable for working with volunteers which implies the staff itself is equipped with knowledge and skills of working with youth.  </w:t>
      </w:r>
    </w:p>
    <w:p w14:paraId="18AF1918" w14:textId="76C77F77" w:rsidR="00E221D4" w:rsidRDefault="00E221D4" w:rsidP="00341976"/>
    <w:p w14:paraId="2503A358" w14:textId="77777777" w:rsidR="00F91D75" w:rsidRDefault="00F91D75" w:rsidP="00341976"/>
    <w:p w14:paraId="2C010431" w14:textId="77777777" w:rsidR="00F91D75" w:rsidRDefault="00F91D75" w:rsidP="00341976"/>
    <w:p w14:paraId="5E71EF37" w14:textId="179E3918" w:rsidR="0025311D" w:rsidRPr="00746237" w:rsidRDefault="0025311D" w:rsidP="00341976">
      <w:pPr>
        <w:rPr>
          <w:b/>
          <w:bCs/>
        </w:rPr>
      </w:pPr>
      <w:r w:rsidRPr="00746237">
        <w:rPr>
          <w:b/>
          <w:bCs/>
        </w:rPr>
        <w:t xml:space="preserve">Recruitment process: </w:t>
      </w:r>
    </w:p>
    <w:p w14:paraId="6C7E4A7F" w14:textId="43FCCBC5" w:rsidR="00F91D75" w:rsidRDefault="00F91D75" w:rsidP="00341976"/>
    <w:p w14:paraId="5422121E" w14:textId="77777777" w:rsidR="00F91D75" w:rsidRDefault="00F91D75" w:rsidP="00341976"/>
    <w:p w14:paraId="0ACA6546" w14:textId="06686D94" w:rsidR="007361D4" w:rsidRDefault="00F91D75" w:rsidP="007624C5">
      <w:pPr>
        <w:pStyle w:val="ListParagraph"/>
        <w:numPr>
          <w:ilvl w:val="0"/>
          <w:numId w:val="32"/>
        </w:numPr>
      </w:pPr>
      <w:r>
        <w:t xml:space="preserve">As said, before commencing the recruitment process, the organisation, including staff, is supposed to be well-organised and prepared for working with volunteers. The recruitment is being done through different channels: </w:t>
      </w:r>
    </w:p>
    <w:p w14:paraId="20F409BE" w14:textId="4D2680B6" w:rsidR="00F91D75" w:rsidRDefault="00F91D75" w:rsidP="00341976"/>
    <w:p w14:paraId="592492EB" w14:textId="268770E7" w:rsidR="00F91D75" w:rsidRDefault="00791050" w:rsidP="00F91D75">
      <w:pPr>
        <w:pStyle w:val="ListParagraph"/>
        <w:numPr>
          <w:ilvl w:val="0"/>
          <w:numId w:val="5"/>
        </w:numPr>
      </w:pPr>
      <w:r>
        <w:t>Through the advertisements of call for volunteers</w:t>
      </w:r>
    </w:p>
    <w:p w14:paraId="65ED0A77" w14:textId="29042016" w:rsidR="00791050" w:rsidRDefault="00791050" w:rsidP="00F91D75">
      <w:pPr>
        <w:pStyle w:val="ListParagraph"/>
        <w:numPr>
          <w:ilvl w:val="0"/>
          <w:numId w:val="5"/>
        </w:numPr>
      </w:pPr>
      <w:r>
        <w:t>Through communication with volunteers already in the programme</w:t>
      </w:r>
    </w:p>
    <w:p w14:paraId="546DFB11" w14:textId="3BC4F67A" w:rsidR="00791050" w:rsidRDefault="00791050" w:rsidP="00F91D75">
      <w:pPr>
        <w:pStyle w:val="ListParagraph"/>
        <w:numPr>
          <w:ilvl w:val="0"/>
          <w:numId w:val="5"/>
        </w:numPr>
      </w:pPr>
      <w:r>
        <w:t xml:space="preserve">Through advocacy conducted in schools </w:t>
      </w:r>
    </w:p>
    <w:p w14:paraId="0E3088A1" w14:textId="16B2DDE6" w:rsidR="00791050" w:rsidRDefault="00791050" w:rsidP="00F91D75">
      <w:pPr>
        <w:pStyle w:val="ListParagraph"/>
        <w:numPr>
          <w:ilvl w:val="0"/>
          <w:numId w:val="5"/>
        </w:numPr>
      </w:pPr>
      <w:r>
        <w:t>Through other channels</w:t>
      </w:r>
    </w:p>
    <w:p w14:paraId="66F776F3" w14:textId="118EE3BE" w:rsidR="00791050" w:rsidRDefault="00791050" w:rsidP="00791050"/>
    <w:p w14:paraId="31C398B6" w14:textId="77777777" w:rsidR="007624C5" w:rsidRDefault="007624C5" w:rsidP="00791050"/>
    <w:p w14:paraId="3DE865FF" w14:textId="55A591B9" w:rsidR="00101B8D" w:rsidRDefault="00791050" w:rsidP="007624C5">
      <w:pPr>
        <w:pStyle w:val="ListParagraph"/>
        <w:numPr>
          <w:ilvl w:val="0"/>
          <w:numId w:val="32"/>
        </w:numPr>
        <w:jc w:val="both"/>
      </w:pPr>
      <w:r>
        <w:t xml:space="preserve">Before the recruitment process, selection of tasks for volunteers should be set up in a most creative and precise way possible </w:t>
      </w:r>
      <w:r w:rsidR="009A57E6">
        <w:t xml:space="preserve">followed by the presentation of the same to the volunteers. Individuals responding to the call for volunteers should be present at the general informative meeting in order to be introduced with the very volunteering programme, their rights and responsibilities and additionally specificities they may be interested in. </w:t>
      </w:r>
    </w:p>
    <w:p w14:paraId="19705E5E" w14:textId="2AD94765" w:rsidR="00101B8D" w:rsidRDefault="00101B8D" w:rsidP="00101B8D">
      <w:pPr>
        <w:jc w:val="both"/>
      </w:pPr>
    </w:p>
    <w:p w14:paraId="6C94C8F4" w14:textId="77777777" w:rsidR="007624C5" w:rsidRDefault="007624C5" w:rsidP="00101B8D">
      <w:pPr>
        <w:jc w:val="both"/>
      </w:pPr>
    </w:p>
    <w:p w14:paraId="75106A2E" w14:textId="26A66804" w:rsidR="00101B8D" w:rsidRDefault="00101B8D" w:rsidP="007624C5">
      <w:pPr>
        <w:pStyle w:val="ListParagraph"/>
        <w:numPr>
          <w:ilvl w:val="0"/>
          <w:numId w:val="32"/>
        </w:numPr>
        <w:jc w:val="both"/>
      </w:pPr>
      <w:r>
        <w:t xml:space="preserve">If future volunteers remain interested after the abovementioned </w:t>
      </w:r>
      <w:r w:rsidR="002567B4">
        <w:t>meeting,</w:t>
      </w:r>
      <w:r>
        <w:t xml:space="preserve"> they are supposed to fill in the questionnaire which will be distributed to them upon their request. The questionnaire should allow future volunteers to leave their personal data (name, phone no., address…) data regarding level of education and skills, their </w:t>
      </w:r>
      <w:r>
        <w:lastRenderedPageBreak/>
        <w:t xml:space="preserve">interests, to state where and how they see themselves within the organisation, data in regard to their previous volunteering etc. </w:t>
      </w:r>
      <w:r w:rsidR="00EF6072">
        <w:t>(</w:t>
      </w:r>
      <w:r w:rsidR="00EF6072" w:rsidRPr="00EF6072">
        <w:rPr>
          <w:b/>
          <w:bCs/>
        </w:rPr>
        <w:t>Annex 2</w:t>
      </w:r>
      <w:r w:rsidR="00EF6072">
        <w:t>)</w:t>
      </w:r>
    </w:p>
    <w:p w14:paraId="7EF9776C" w14:textId="06D997E6" w:rsidR="00101B8D" w:rsidRDefault="00101B8D" w:rsidP="00101B8D">
      <w:pPr>
        <w:jc w:val="both"/>
      </w:pPr>
    </w:p>
    <w:p w14:paraId="70A4C56E" w14:textId="1D9D9593" w:rsidR="00101B8D" w:rsidRPr="007624C5" w:rsidRDefault="00101B8D" w:rsidP="007624C5">
      <w:pPr>
        <w:pStyle w:val="ListParagraph"/>
        <w:numPr>
          <w:ilvl w:val="0"/>
          <w:numId w:val="32"/>
        </w:numPr>
        <w:jc w:val="both"/>
      </w:pPr>
      <w:r w:rsidRPr="007624C5">
        <w:t>The interview</w:t>
      </w:r>
      <w:r w:rsidR="002567B4" w:rsidRPr="007624C5">
        <w:t>s</w:t>
      </w:r>
      <w:r w:rsidRPr="007624C5">
        <w:t xml:space="preserve"> </w:t>
      </w:r>
      <w:r w:rsidR="002567B4" w:rsidRPr="007624C5">
        <w:t xml:space="preserve">with the candidates </w:t>
      </w:r>
      <w:r w:rsidRPr="007624C5">
        <w:t xml:space="preserve">should </w:t>
      </w:r>
      <w:r w:rsidR="002567B4" w:rsidRPr="007624C5">
        <w:t>only be</w:t>
      </w:r>
      <w:r w:rsidR="009908A1" w:rsidRPr="007624C5">
        <w:t xml:space="preserve"> held</w:t>
      </w:r>
      <w:r w:rsidR="002567B4" w:rsidRPr="007624C5">
        <w:t xml:space="preserve"> after </w:t>
      </w:r>
      <w:r w:rsidR="009908A1" w:rsidRPr="007624C5">
        <w:t>securing following:</w:t>
      </w:r>
    </w:p>
    <w:p w14:paraId="0989DA8D" w14:textId="08920C52" w:rsidR="009908A1" w:rsidRDefault="009908A1" w:rsidP="00101B8D">
      <w:pPr>
        <w:jc w:val="both"/>
      </w:pPr>
    </w:p>
    <w:p w14:paraId="65EF68FF" w14:textId="43E7D779" w:rsidR="009908A1" w:rsidRDefault="009908A1" w:rsidP="009908A1">
      <w:pPr>
        <w:pStyle w:val="ListParagraph"/>
        <w:numPr>
          <w:ilvl w:val="0"/>
          <w:numId w:val="9"/>
        </w:numPr>
        <w:jc w:val="both"/>
      </w:pPr>
      <w:r>
        <w:t>List of possible tasks and explanations</w:t>
      </w:r>
    </w:p>
    <w:p w14:paraId="0D5B2DFB" w14:textId="38BA96CA" w:rsidR="009908A1" w:rsidRDefault="009908A1" w:rsidP="009908A1">
      <w:pPr>
        <w:pStyle w:val="ListParagraph"/>
        <w:numPr>
          <w:ilvl w:val="0"/>
          <w:numId w:val="9"/>
        </w:numPr>
        <w:jc w:val="both"/>
      </w:pPr>
      <w:r>
        <w:t>Questionnaire filled by potential volunteer</w:t>
      </w:r>
    </w:p>
    <w:p w14:paraId="69378A56" w14:textId="0B502ABF" w:rsidR="009908A1" w:rsidRDefault="009908A1" w:rsidP="009908A1">
      <w:pPr>
        <w:pStyle w:val="ListParagraph"/>
        <w:numPr>
          <w:ilvl w:val="0"/>
          <w:numId w:val="9"/>
        </w:numPr>
        <w:jc w:val="both"/>
      </w:pPr>
      <w:r>
        <w:t>Questions for the interview</w:t>
      </w:r>
    </w:p>
    <w:p w14:paraId="1D84879A" w14:textId="36159EF2" w:rsidR="009908A1" w:rsidRDefault="009908A1" w:rsidP="009908A1">
      <w:pPr>
        <w:pStyle w:val="ListParagraph"/>
        <w:numPr>
          <w:ilvl w:val="0"/>
          <w:numId w:val="9"/>
        </w:numPr>
        <w:jc w:val="both"/>
      </w:pPr>
      <w:r>
        <w:t>Information and material regarding organisation, its structure and programmes</w:t>
      </w:r>
    </w:p>
    <w:p w14:paraId="767F7118" w14:textId="3463456B" w:rsidR="009908A1" w:rsidRDefault="009908A1" w:rsidP="009908A1">
      <w:pPr>
        <w:pStyle w:val="ListParagraph"/>
        <w:numPr>
          <w:ilvl w:val="0"/>
          <w:numId w:val="9"/>
        </w:numPr>
        <w:jc w:val="both"/>
      </w:pPr>
      <w:r>
        <w:t>Other</w:t>
      </w:r>
    </w:p>
    <w:p w14:paraId="5F6AFA4D" w14:textId="77777777" w:rsidR="007624C5" w:rsidRDefault="007624C5" w:rsidP="007624C5">
      <w:pPr>
        <w:pStyle w:val="ListParagraph"/>
        <w:jc w:val="both"/>
      </w:pPr>
    </w:p>
    <w:p w14:paraId="3666F723" w14:textId="0985980D" w:rsidR="009908A1" w:rsidRDefault="009908A1" w:rsidP="009908A1">
      <w:pPr>
        <w:jc w:val="both"/>
      </w:pPr>
    </w:p>
    <w:p w14:paraId="6526EF21" w14:textId="3EF90C02" w:rsidR="009908A1" w:rsidRPr="00746237" w:rsidRDefault="009908A1" w:rsidP="009908A1">
      <w:pPr>
        <w:jc w:val="both"/>
        <w:rPr>
          <w:b/>
          <w:bCs/>
        </w:rPr>
      </w:pPr>
      <w:r w:rsidRPr="00746237">
        <w:rPr>
          <w:b/>
          <w:bCs/>
        </w:rPr>
        <w:t xml:space="preserve">Interview: </w:t>
      </w:r>
    </w:p>
    <w:p w14:paraId="734E6F88" w14:textId="2319A733" w:rsidR="009908A1" w:rsidRDefault="009908A1" w:rsidP="009908A1">
      <w:pPr>
        <w:jc w:val="both"/>
      </w:pPr>
    </w:p>
    <w:p w14:paraId="06CCEB4F" w14:textId="1B013F87" w:rsidR="003A4595" w:rsidRDefault="009908A1" w:rsidP="009908A1">
      <w:pPr>
        <w:pStyle w:val="ListParagraph"/>
        <w:numPr>
          <w:ilvl w:val="0"/>
          <w:numId w:val="32"/>
        </w:numPr>
        <w:jc w:val="both"/>
      </w:pPr>
      <w:r>
        <w:t xml:space="preserve">The key purpose of the interview is </w:t>
      </w:r>
      <w:r w:rsidR="00F53360">
        <w:t xml:space="preserve">twofold. Firstly, </w:t>
      </w:r>
      <w:proofErr w:type="gramStart"/>
      <w:r w:rsidR="00F53360">
        <w:t>It</w:t>
      </w:r>
      <w:proofErr w:type="gramEnd"/>
      <w:r w:rsidR="00F53360">
        <w:t xml:space="preserve"> is supposed to</w:t>
      </w:r>
      <w:r>
        <w:t xml:space="preserve"> </w:t>
      </w:r>
      <w:r w:rsidR="00F53360">
        <w:t xml:space="preserve">investigate and show whether the candidate fulfils requirements and what is it that he can contribute with to do the organisation. Secondly it offers candidate an opportunity to assess its qualifications and ambitions in comparison to the volunteer’s job description. There are various aspects interview should discover about the candidate and additionally help SRH Serbia to devise a working package for a particular volunteer accounting for what/where is that the volunteer can contribute the most in combination with the assessment of its capacities. </w:t>
      </w:r>
    </w:p>
    <w:p w14:paraId="19EEED9F" w14:textId="77777777" w:rsidR="007624C5" w:rsidRDefault="007624C5" w:rsidP="007624C5">
      <w:pPr>
        <w:pStyle w:val="ListParagraph"/>
        <w:jc w:val="both"/>
      </w:pPr>
    </w:p>
    <w:p w14:paraId="4BDA1049" w14:textId="77777777" w:rsidR="003A4595" w:rsidRDefault="003A4595" w:rsidP="009908A1">
      <w:pPr>
        <w:jc w:val="both"/>
      </w:pPr>
    </w:p>
    <w:p w14:paraId="792011CE" w14:textId="77777777" w:rsidR="003A4595" w:rsidRDefault="003A4595" w:rsidP="009908A1">
      <w:pPr>
        <w:jc w:val="both"/>
      </w:pPr>
    </w:p>
    <w:p w14:paraId="0D029357" w14:textId="56AABFDF" w:rsidR="003A4595" w:rsidRDefault="003A4595" w:rsidP="007624C5">
      <w:pPr>
        <w:pStyle w:val="ListParagraph"/>
        <w:numPr>
          <w:ilvl w:val="0"/>
          <w:numId w:val="32"/>
        </w:numPr>
        <w:jc w:val="both"/>
      </w:pPr>
      <w:r>
        <w:t>The largest part of the interview should aim at:</w:t>
      </w:r>
    </w:p>
    <w:p w14:paraId="3F2F3D8D" w14:textId="125920B1" w:rsidR="003A4595" w:rsidRDefault="003A4595" w:rsidP="009908A1">
      <w:pPr>
        <w:jc w:val="both"/>
      </w:pPr>
    </w:p>
    <w:p w14:paraId="0047F14F" w14:textId="26C356B8" w:rsidR="003A4595" w:rsidRDefault="003A4595" w:rsidP="003A4595">
      <w:pPr>
        <w:pStyle w:val="ListParagraph"/>
        <w:numPr>
          <w:ilvl w:val="0"/>
          <w:numId w:val="10"/>
        </w:numPr>
        <w:jc w:val="both"/>
      </w:pPr>
      <w:r>
        <w:t>Looking into volunteers’ interests, capacities and capabilities. It should also answer to the question why is a particular individual motivated to volunteer and in what type of working environment this individual is prepared to invest most of its efforts.</w:t>
      </w:r>
    </w:p>
    <w:p w14:paraId="2EE2A0A5" w14:textId="771B793C" w:rsidR="003A4595" w:rsidRDefault="003A4595" w:rsidP="003A4595">
      <w:pPr>
        <w:pStyle w:val="ListParagraph"/>
        <w:numPr>
          <w:ilvl w:val="0"/>
          <w:numId w:val="10"/>
        </w:numPr>
        <w:jc w:val="both"/>
      </w:pPr>
      <w:r>
        <w:t>Clearly elaborating the purpose of volunteering at SRH Serbia</w:t>
      </w:r>
      <w:r w:rsidR="00AD02FD">
        <w:t xml:space="preserve"> and</w:t>
      </w:r>
      <w:r>
        <w:t xml:space="preserve"> volunteering framework</w:t>
      </w:r>
    </w:p>
    <w:p w14:paraId="3B997B02" w14:textId="709E664F" w:rsidR="00AD02FD" w:rsidRDefault="00AD02FD" w:rsidP="003A4595">
      <w:pPr>
        <w:pStyle w:val="ListParagraph"/>
        <w:numPr>
          <w:ilvl w:val="0"/>
          <w:numId w:val="10"/>
        </w:numPr>
        <w:jc w:val="both"/>
      </w:pPr>
      <w:r>
        <w:t xml:space="preserve">Providing candidate with information regarding what can and cannot be expected from volunteering programme, regarding commitments, work time, rewards and potentials for training and additional skills and knowledge acquirement. </w:t>
      </w:r>
    </w:p>
    <w:p w14:paraId="07C7E74E" w14:textId="7E1E9C7D" w:rsidR="007624C5" w:rsidRDefault="007624C5" w:rsidP="007624C5">
      <w:pPr>
        <w:pStyle w:val="ListParagraph"/>
        <w:jc w:val="both"/>
      </w:pPr>
    </w:p>
    <w:p w14:paraId="77665C4C" w14:textId="77777777" w:rsidR="007624C5" w:rsidRDefault="007624C5" w:rsidP="007624C5">
      <w:pPr>
        <w:pStyle w:val="ListParagraph"/>
        <w:jc w:val="both"/>
      </w:pPr>
    </w:p>
    <w:p w14:paraId="7D36463F" w14:textId="77777777" w:rsidR="00AD02FD" w:rsidRDefault="00AD02FD" w:rsidP="00AD02FD">
      <w:pPr>
        <w:jc w:val="both"/>
      </w:pPr>
    </w:p>
    <w:p w14:paraId="4D92436D" w14:textId="22113D95" w:rsidR="00AD02FD" w:rsidRDefault="00AD02FD" w:rsidP="007624C5">
      <w:pPr>
        <w:pStyle w:val="ListParagraph"/>
        <w:numPr>
          <w:ilvl w:val="0"/>
          <w:numId w:val="32"/>
        </w:numPr>
        <w:jc w:val="both"/>
      </w:pPr>
      <w:r>
        <w:t xml:space="preserve">Some of the questions that may be come into consideration for an interview: </w:t>
      </w:r>
    </w:p>
    <w:p w14:paraId="2CAE4974" w14:textId="4118EB37" w:rsidR="00AD02FD" w:rsidRDefault="00AD02FD" w:rsidP="00AD02FD">
      <w:pPr>
        <w:jc w:val="both"/>
      </w:pPr>
    </w:p>
    <w:p w14:paraId="7404873A" w14:textId="4C99B60F" w:rsidR="00AD02FD" w:rsidRDefault="00AD02FD" w:rsidP="00AD02FD">
      <w:pPr>
        <w:pStyle w:val="ListParagraph"/>
        <w:numPr>
          <w:ilvl w:val="0"/>
          <w:numId w:val="12"/>
        </w:numPr>
        <w:jc w:val="both"/>
      </w:pPr>
      <w:r>
        <w:t>Have you familiarised yourself with the organisation mission, values, goals and activities?</w:t>
      </w:r>
    </w:p>
    <w:p w14:paraId="3FEA4D18" w14:textId="38E25481" w:rsidR="00AD02FD" w:rsidRDefault="00AD02FD" w:rsidP="00AD02FD">
      <w:pPr>
        <w:pStyle w:val="ListParagraph"/>
        <w:numPr>
          <w:ilvl w:val="0"/>
          <w:numId w:val="12"/>
        </w:numPr>
        <w:jc w:val="both"/>
      </w:pPr>
      <w:r>
        <w:t>Why would you be interested in volunteering?</w:t>
      </w:r>
    </w:p>
    <w:p w14:paraId="5DD0AF54" w14:textId="0808A553" w:rsidR="00AD02FD" w:rsidRDefault="00AD02FD" w:rsidP="00AD02FD">
      <w:pPr>
        <w:pStyle w:val="ListParagraph"/>
        <w:numPr>
          <w:ilvl w:val="0"/>
          <w:numId w:val="12"/>
        </w:numPr>
        <w:jc w:val="both"/>
      </w:pPr>
      <w:r>
        <w:t>What expectations do you have?</w:t>
      </w:r>
    </w:p>
    <w:p w14:paraId="4EBB1022" w14:textId="5BE98CE5" w:rsidR="00AD02FD" w:rsidRDefault="00AD02FD" w:rsidP="00AD02FD">
      <w:pPr>
        <w:pStyle w:val="ListParagraph"/>
        <w:numPr>
          <w:ilvl w:val="0"/>
          <w:numId w:val="12"/>
        </w:numPr>
        <w:jc w:val="both"/>
      </w:pPr>
      <w:r>
        <w:t>What volunteering experience do you have if any?</w:t>
      </w:r>
    </w:p>
    <w:p w14:paraId="29CF0C81" w14:textId="39D6C7B9" w:rsidR="00AD02FD" w:rsidRDefault="00AD02FD" w:rsidP="00AD02FD">
      <w:pPr>
        <w:pStyle w:val="ListParagraph"/>
        <w:numPr>
          <w:ilvl w:val="0"/>
          <w:numId w:val="12"/>
        </w:numPr>
        <w:jc w:val="both"/>
      </w:pPr>
      <w:r>
        <w:t>How much time you think you could devote to volunteering activities at SRH Serbia?</w:t>
      </w:r>
    </w:p>
    <w:p w14:paraId="7FB8D1E7" w14:textId="67BD2E7F" w:rsidR="00AD02FD" w:rsidRDefault="00DB7D52" w:rsidP="00AD02FD">
      <w:pPr>
        <w:pStyle w:val="ListParagraph"/>
        <w:numPr>
          <w:ilvl w:val="0"/>
          <w:numId w:val="12"/>
        </w:numPr>
        <w:jc w:val="both"/>
      </w:pPr>
      <w:r>
        <w:t xml:space="preserve">Are there any limitations you are able to identify at the moment? </w:t>
      </w:r>
    </w:p>
    <w:p w14:paraId="5FAD9D5E" w14:textId="04832A21" w:rsidR="00DB7D52" w:rsidRDefault="00DB7D52" w:rsidP="00AD02FD">
      <w:pPr>
        <w:pStyle w:val="ListParagraph"/>
        <w:numPr>
          <w:ilvl w:val="0"/>
          <w:numId w:val="12"/>
        </w:numPr>
        <w:jc w:val="both"/>
      </w:pPr>
      <w:r>
        <w:lastRenderedPageBreak/>
        <w:t>Is there any working experience you could assess as useful for your future volunteering at SRH Serbia?</w:t>
      </w:r>
    </w:p>
    <w:p w14:paraId="36F3D51C" w14:textId="7CDD723B" w:rsidR="00DB7D52" w:rsidRDefault="00DB7D52" w:rsidP="00AD02FD">
      <w:pPr>
        <w:pStyle w:val="ListParagraph"/>
        <w:numPr>
          <w:ilvl w:val="0"/>
          <w:numId w:val="12"/>
        </w:numPr>
        <w:jc w:val="both"/>
      </w:pPr>
      <w:r>
        <w:t>Do you prefer working alone or in a group?</w:t>
      </w:r>
    </w:p>
    <w:p w14:paraId="56742BE8" w14:textId="5F57CAB9" w:rsidR="00DB7D52" w:rsidRDefault="00DB7D52" w:rsidP="00AD02FD">
      <w:pPr>
        <w:pStyle w:val="ListParagraph"/>
        <w:numPr>
          <w:ilvl w:val="0"/>
          <w:numId w:val="12"/>
        </w:numPr>
        <w:jc w:val="both"/>
      </w:pPr>
      <w:r>
        <w:t>Is there a type of person you could not imagine yourself working with?</w:t>
      </w:r>
    </w:p>
    <w:p w14:paraId="46091544" w14:textId="2C72ADC4" w:rsidR="00DB7D52" w:rsidRDefault="00DB7D52" w:rsidP="00AD02FD">
      <w:pPr>
        <w:pStyle w:val="ListParagraph"/>
        <w:numPr>
          <w:ilvl w:val="0"/>
          <w:numId w:val="12"/>
        </w:numPr>
        <w:jc w:val="both"/>
      </w:pPr>
      <w:r>
        <w:t xml:space="preserve">What is it that you think SRH Serbia could do to fulfil its organisational mission, preferably something not doing yet? </w:t>
      </w:r>
    </w:p>
    <w:p w14:paraId="46810AC6" w14:textId="6DF0EC56" w:rsidR="00DC0F25" w:rsidRDefault="00DC0F25" w:rsidP="00DC0F25">
      <w:pPr>
        <w:jc w:val="both"/>
      </w:pPr>
    </w:p>
    <w:p w14:paraId="4EA787C4" w14:textId="77777777" w:rsidR="00DC0F25" w:rsidRDefault="00DC0F25" w:rsidP="00DC0F25">
      <w:pPr>
        <w:jc w:val="both"/>
      </w:pPr>
    </w:p>
    <w:p w14:paraId="278CA47F" w14:textId="7A6EE197" w:rsidR="00DC0F25" w:rsidRDefault="00DC0F25" w:rsidP="00DC0F25">
      <w:pPr>
        <w:pStyle w:val="ListParagraph"/>
        <w:numPr>
          <w:ilvl w:val="0"/>
          <w:numId w:val="32"/>
        </w:numPr>
        <w:jc w:val="both"/>
      </w:pPr>
      <w:r>
        <w:t>If the future volunteer still wishes to offer its volunteering services to the organisation after the entire above described recruitment process and the organisation decides to accept his/her services, an agreement between SRH Serbia and volunteer will be made. (</w:t>
      </w:r>
      <w:r w:rsidRPr="00DC0F25">
        <w:rPr>
          <w:b/>
          <w:bCs/>
        </w:rPr>
        <w:t>Annex 1</w:t>
      </w:r>
      <w:r>
        <w:t xml:space="preserve">) </w:t>
      </w:r>
    </w:p>
    <w:p w14:paraId="7406E8BB" w14:textId="0F416019" w:rsidR="00AD02FD" w:rsidRDefault="00AD02FD" w:rsidP="00746237">
      <w:pPr>
        <w:jc w:val="both"/>
      </w:pPr>
    </w:p>
    <w:p w14:paraId="5A1069DC" w14:textId="2CEFB73D" w:rsidR="00746237" w:rsidRDefault="00746237" w:rsidP="00746237">
      <w:pPr>
        <w:jc w:val="both"/>
      </w:pPr>
    </w:p>
    <w:p w14:paraId="03555ABB" w14:textId="7C867AEB" w:rsidR="007624C5" w:rsidRDefault="007624C5" w:rsidP="00746237">
      <w:pPr>
        <w:jc w:val="both"/>
      </w:pPr>
    </w:p>
    <w:p w14:paraId="4E26720C" w14:textId="33F21DB0" w:rsidR="007624C5" w:rsidRDefault="007624C5" w:rsidP="00746237">
      <w:pPr>
        <w:jc w:val="both"/>
      </w:pPr>
    </w:p>
    <w:p w14:paraId="6A69AEEB" w14:textId="7368603C" w:rsidR="007624C5" w:rsidRDefault="007624C5" w:rsidP="00746237">
      <w:pPr>
        <w:jc w:val="both"/>
      </w:pPr>
    </w:p>
    <w:p w14:paraId="0640C919" w14:textId="7E6F7BC0" w:rsidR="007624C5" w:rsidRDefault="007624C5" w:rsidP="00746237">
      <w:pPr>
        <w:jc w:val="both"/>
      </w:pPr>
    </w:p>
    <w:p w14:paraId="15EB7362" w14:textId="04B6292F" w:rsidR="007624C5" w:rsidRDefault="007624C5" w:rsidP="00746237">
      <w:pPr>
        <w:jc w:val="both"/>
      </w:pPr>
    </w:p>
    <w:p w14:paraId="5B56947D" w14:textId="238B63E4" w:rsidR="007624C5" w:rsidRDefault="007624C5" w:rsidP="00746237">
      <w:pPr>
        <w:jc w:val="both"/>
      </w:pPr>
    </w:p>
    <w:p w14:paraId="3583EB8F" w14:textId="20F09C9A" w:rsidR="007624C5" w:rsidRDefault="007624C5" w:rsidP="00746237">
      <w:pPr>
        <w:jc w:val="both"/>
      </w:pPr>
    </w:p>
    <w:p w14:paraId="49B476A5" w14:textId="2B386259" w:rsidR="007624C5" w:rsidRDefault="007624C5" w:rsidP="00746237">
      <w:pPr>
        <w:jc w:val="both"/>
      </w:pPr>
    </w:p>
    <w:p w14:paraId="2D21B1F8" w14:textId="00B5556F" w:rsidR="007624C5" w:rsidRDefault="007624C5" w:rsidP="00746237">
      <w:pPr>
        <w:jc w:val="both"/>
      </w:pPr>
    </w:p>
    <w:p w14:paraId="479B2ABD" w14:textId="26C35CF8" w:rsidR="007624C5" w:rsidRDefault="007624C5" w:rsidP="00746237">
      <w:pPr>
        <w:jc w:val="both"/>
      </w:pPr>
    </w:p>
    <w:p w14:paraId="2FD25FE6" w14:textId="34B5D12C" w:rsidR="007624C5" w:rsidRDefault="007624C5" w:rsidP="00746237">
      <w:pPr>
        <w:jc w:val="both"/>
      </w:pPr>
    </w:p>
    <w:p w14:paraId="3E265DED" w14:textId="60EE17E0" w:rsidR="007624C5" w:rsidRDefault="007624C5" w:rsidP="00746237">
      <w:pPr>
        <w:jc w:val="both"/>
      </w:pPr>
    </w:p>
    <w:p w14:paraId="2916D0DB" w14:textId="6B572B49" w:rsidR="007624C5" w:rsidRDefault="007624C5" w:rsidP="00746237">
      <w:pPr>
        <w:jc w:val="both"/>
      </w:pPr>
    </w:p>
    <w:p w14:paraId="0A248589" w14:textId="36238F8B" w:rsidR="007624C5" w:rsidRDefault="007624C5" w:rsidP="00746237">
      <w:pPr>
        <w:jc w:val="both"/>
      </w:pPr>
    </w:p>
    <w:p w14:paraId="0D4698DF" w14:textId="68636087" w:rsidR="007624C5" w:rsidRDefault="007624C5" w:rsidP="00746237">
      <w:pPr>
        <w:jc w:val="both"/>
      </w:pPr>
    </w:p>
    <w:p w14:paraId="477AF9C1" w14:textId="53CC2B5E" w:rsidR="007624C5" w:rsidRDefault="007624C5" w:rsidP="00746237">
      <w:pPr>
        <w:jc w:val="both"/>
      </w:pPr>
    </w:p>
    <w:p w14:paraId="5AA88F36" w14:textId="0F8AF133" w:rsidR="007624C5" w:rsidRDefault="007624C5" w:rsidP="00746237">
      <w:pPr>
        <w:jc w:val="both"/>
      </w:pPr>
    </w:p>
    <w:p w14:paraId="6053D830" w14:textId="0B999F27" w:rsidR="007624C5" w:rsidRDefault="007624C5" w:rsidP="00746237">
      <w:pPr>
        <w:jc w:val="both"/>
      </w:pPr>
    </w:p>
    <w:p w14:paraId="1F7B5C5C" w14:textId="5A92E9F2" w:rsidR="007624C5" w:rsidRDefault="007624C5" w:rsidP="00746237">
      <w:pPr>
        <w:jc w:val="both"/>
      </w:pPr>
    </w:p>
    <w:p w14:paraId="5125CF6A" w14:textId="329301EE" w:rsidR="007624C5" w:rsidRDefault="007624C5" w:rsidP="00746237">
      <w:pPr>
        <w:jc w:val="both"/>
      </w:pPr>
    </w:p>
    <w:p w14:paraId="4CBDDAEE" w14:textId="2A84C3A4" w:rsidR="007624C5" w:rsidRDefault="007624C5" w:rsidP="00746237">
      <w:pPr>
        <w:jc w:val="both"/>
      </w:pPr>
    </w:p>
    <w:p w14:paraId="425222A0" w14:textId="640728DE" w:rsidR="007624C5" w:rsidRDefault="007624C5" w:rsidP="00746237">
      <w:pPr>
        <w:jc w:val="both"/>
      </w:pPr>
    </w:p>
    <w:p w14:paraId="01B7B733" w14:textId="7FFBDE3D" w:rsidR="007624C5" w:rsidRDefault="007624C5" w:rsidP="00746237">
      <w:pPr>
        <w:jc w:val="both"/>
      </w:pPr>
    </w:p>
    <w:p w14:paraId="7C89CBA3" w14:textId="4D561856" w:rsidR="007624C5" w:rsidRDefault="007624C5" w:rsidP="00746237">
      <w:pPr>
        <w:jc w:val="both"/>
      </w:pPr>
    </w:p>
    <w:p w14:paraId="7AF07946" w14:textId="7669710E" w:rsidR="007624C5" w:rsidRDefault="007624C5" w:rsidP="00746237">
      <w:pPr>
        <w:jc w:val="both"/>
      </w:pPr>
    </w:p>
    <w:p w14:paraId="46232564" w14:textId="4D5E382E" w:rsidR="007624C5" w:rsidRDefault="007624C5" w:rsidP="00746237">
      <w:pPr>
        <w:jc w:val="both"/>
      </w:pPr>
    </w:p>
    <w:p w14:paraId="329E2829" w14:textId="78777280" w:rsidR="007624C5" w:rsidRDefault="007624C5" w:rsidP="00746237">
      <w:pPr>
        <w:jc w:val="both"/>
      </w:pPr>
    </w:p>
    <w:p w14:paraId="18D57D6F" w14:textId="5139C76A" w:rsidR="007624C5" w:rsidRDefault="007624C5" w:rsidP="00746237">
      <w:pPr>
        <w:jc w:val="both"/>
      </w:pPr>
    </w:p>
    <w:p w14:paraId="30A42146" w14:textId="239D4642" w:rsidR="007624C5" w:rsidRDefault="007624C5" w:rsidP="00746237">
      <w:pPr>
        <w:jc w:val="both"/>
      </w:pPr>
    </w:p>
    <w:p w14:paraId="639D24EC" w14:textId="1E9E4E7F" w:rsidR="007624C5" w:rsidRDefault="007624C5" w:rsidP="00746237">
      <w:pPr>
        <w:jc w:val="both"/>
      </w:pPr>
    </w:p>
    <w:p w14:paraId="3A363308" w14:textId="4C508C07" w:rsidR="007624C5" w:rsidRDefault="007624C5" w:rsidP="00746237">
      <w:pPr>
        <w:jc w:val="both"/>
      </w:pPr>
    </w:p>
    <w:p w14:paraId="2DE61172" w14:textId="77777777" w:rsidR="007624C5" w:rsidRDefault="007624C5" w:rsidP="00746237">
      <w:pPr>
        <w:jc w:val="both"/>
      </w:pPr>
    </w:p>
    <w:p w14:paraId="74D49625" w14:textId="66C6C9C4" w:rsidR="00746237" w:rsidRPr="007624C5" w:rsidRDefault="00746237" w:rsidP="00EF6072">
      <w:pPr>
        <w:pStyle w:val="Heading1"/>
        <w:numPr>
          <w:ilvl w:val="0"/>
          <w:numId w:val="46"/>
        </w:numPr>
      </w:pPr>
      <w:bookmarkStart w:id="4" w:name="_Toc9416918"/>
      <w:r w:rsidRPr="007624C5">
        <w:lastRenderedPageBreak/>
        <w:t>Package of rights and responsibilities</w:t>
      </w:r>
      <w:bookmarkEnd w:id="4"/>
    </w:p>
    <w:p w14:paraId="0D569D07" w14:textId="77777777" w:rsidR="003A692A" w:rsidRPr="003A692A" w:rsidRDefault="003A692A" w:rsidP="003A692A">
      <w:pPr>
        <w:jc w:val="both"/>
        <w:rPr>
          <w:b/>
          <w:bCs/>
        </w:rPr>
      </w:pPr>
    </w:p>
    <w:p w14:paraId="617F848B" w14:textId="740CB118" w:rsidR="00746237" w:rsidRDefault="00746237" w:rsidP="00746237">
      <w:pPr>
        <w:jc w:val="both"/>
      </w:pPr>
    </w:p>
    <w:p w14:paraId="08121E96" w14:textId="3A2C177E" w:rsidR="00643F5B" w:rsidRDefault="00F76026" w:rsidP="007624C5">
      <w:pPr>
        <w:pStyle w:val="ListParagraph"/>
        <w:numPr>
          <w:ilvl w:val="0"/>
          <w:numId w:val="33"/>
        </w:numPr>
      </w:pPr>
      <w:r>
        <w:t xml:space="preserve">Before a volunteer is to engage in activities within the organisation, SRH Serbia is responsible for informing him/her regarding rights she/he is entitled to and responsibilities and tasks he/she is supposed to carry out throughout the volunteering period. </w:t>
      </w:r>
    </w:p>
    <w:p w14:paraId="488DFCB0" w14:textId="35981823" w:rsidR="00643F5B" w:rsidRDefault="00643F5B" w:rsidP="00643F5B"/>
    <w:p w14:paraId="26E2C3E5" w14:textId="77777777" w:rsidR="00643F5B" w:rsidRDefault="00643F5B" w:rsidP="00643F5B"/>
    <w:p w14:paraId="6466EBF0" w14:textId="54EFA176" w:rsidR="00F76026" w:rsidRDefault="00F76026" w:rsidP="007624C5">
      <w:pPr>
        <w:pStyle w:val="ListParagraph"/>
        <w:numPr>
          <w:ilvl w:val="0"/>
          <w:numId w:val="33"/>
        </w:numPr>
      </w:pPr>
      <w:r>
        <w:t xml:space="preserve">SRH Serbia believes creation of individual volunteering packages of rights and responsibilities is an adequate mechanism for proper engagement within the organisation. Individual packages imply that individuals’ interests, motivation, desires, knowledge, capacity and possibilities will be taken into account following data collected through volunteers’ biographies, the data collected during the interviews and mentioned preliminary questionnaires and any other formal or informal statements of theirs. Additionally, since volunteers are expected to contribute to </w:t>
      </w:r>
      <w:r w:rsidR="00824A93">
        <w:t xml:space="preserve">the fulfilment of the organisation’s mission, organisational capacities and needs will be taken into account as well. </w:t>
      </w:r>
    </w:p>
    <w:p w14:paraId="0382B0EB" w14:textId="5F0B61B6" w:rsidR="00824A93" w:rsidRDefault="00824A93" w:rsidP="00341976"/>
    <w:p w14:paraId="52B079CE" w14:textId="77777777" w:rsidR="00643F5B" w:rsidRDefault="00643F5B" w:rsidP="00341976"/>
    <w:p w14:paraId="2D830D6A" w14:textId="72077DC7" w:rsidR="00643F5B" w:rsidRDefault="00824A93" w:rsidP="00643F5B">
      <w:pPr>
        <w:pStyle w:val="ListParagraph"/>
        <w:numPr>
          <w:ilvl w:val="0"/>
          <w:numId w:val="33"/>
        </w:numPr>
      </w:pPr>
      <w:r>
        <w:t xml:space="preserve">In general, volunteers can be involved in almost all aspects of organisational activities. This involves work in programme department from programme planning to programme implementation </w:t>
      </w:r>
      <w:r w:rsidR="00705167">
        <w:t xml:space="preserve">and management not excluding new projects preparation and writing. </w:t>
      </w:r>
    </w:p>
    <w:p w14:paraId="26DEEAA4" w14:textId="77777777" w:rsidR="00643F5B" w:rsidRDefault="00643F5B" w:rsidP="00643F5B">
      <w:pPr>
        <w:pStyle w:val="ListParagraph"/>
      </w:pPr>
    </w:p>
    <w:p w14:paraId="2A159CC6" w14:textId="77777777" w:rsidR="00643F5B" w:rsidRDefault="00643F5B" w:rsidP="00643F5B"/>
    <w:p w14:paraId="729EAA24" w14:textId="4BF21273" w:rsidR="00643F5B" w:rsidRDefault="00822DE1" w:rsidP="00643F5B">
      <w:pPr>
        <w:pStyle w:val="ListParagraph"/>
        <w:numPr>
          <w:ilvl w:val="0"/>
          <w:numId w:val="33"/>
        </w:numPr>
      </w:pPr>
      <w:r>
        <w:t xml:space="preserve">Within the project implementation segment, cornerstone of volunteering can be outreach work and due to diversity of projects SRH Serbia is implementing, volunteers can work with various marginalised groups – migrants/refugees, Roma, individuals with disabilities, women and girls, youth or other. </w:t>
      </w:r>
    </w:p>
    <w:p w14:paraId="20BAAADC" w14:textId="72FB95D7" w:rsidR="00643F5B" w:rsidRDefault="00643F5B" w:rsidP="00643F5B"/>
    <w:p w14:paraId="38B059D5" w14:textId="77777777" w:rsidR="00643F5B" w:rsidRDefault="00643F5B" w:rsidP="00643F5B"/>
    <w:p w14:paraId="28A991F4" w14:textId="573DA2E2" w:rsidR="00822DE1" w:rsidRDefault="00822DE1" w:rsidP="00643F5B">
      <w:pPr>
        <w:pStyle w:val="ListParagraph"/>
        <w:numPr>
          <w:ilvl w:val="0"/>
          <w:numId w:val="33"/>
        </w:numPr>
      </w:pPr>
      <w:r>
        <w:t xml:space="preserve">Furthermore, sustainable development becoming a vital issue for SRH Serbia, volunteers can opt to work within this topic, focusing on particular SDG depending on their expertise and aspirations. </w:t>
      </w:r>
    </w:p>
    <w:p w14:paraId="18FC950A" w14:textId="5BC4F13B" w:rsidR="00822DE1" w:rsidRDefault="00822DE1" w:rsidP="00341976"/>
    <w:p w14:paraId="2D675401" w14:textId="77777777" w:rsidR="00643F5B" w:rsidRDefault="00643F5B" w:rsidP="00341976"/>
    <w:p w14:paraId="74DC1420" w14:textId="6130DB8E" w:rsidR="00643F5B" w:rsidRDefault="00705167" w:rsidP="00643F5B">
      <w:pPr>
        <w:pStyle w:val="ListParagraph"/>
        <w:numPr>
          <w:ilvl w:val="0"/>
          <w:numId w:val="33"/>
        </w:numPr>
      </w:pPr>
      <w:r>
        <w:t xml:space="preserve">Another department where volunteers can significantly contribute to is advocacy department where they can be responsible for implementation of the existing advocacy strategy but also contribute by sharing new ideas and proposing new conceptions – this being the most creative segment of volunteering. </w:t>
      </w:r>
    </w:p>
    <w:p w14:paraId="2A63B812" w14:textId="5DCD62A5" w:rsidR="00643F5B" w:rsidRDefault="00643F5B" w:rsidP="00643F5B"/>
    <w:p w14:paraId="2B4E2F81" w14:textId="77777777" w:rsidR="00643F5B" w:rsidRDefault="00643F5B" w:rsidP="00643F5B"/>
    <w:p w14:paraId="2536D002" w14:textId="39FCFDD8" w:rsidR="00824A93" w:rsidRDefault="00705167" w:rsidP="00643F5B">
      <w:pPr>
        <w:pStyle w:val="ListParagraph"/>
        <w:numPr>
          <w:ilvl w:val="0"/>
          <w:numId w:val="33"/>
        </w:numPr>
      </w:pPr>
      <w:r>
        <w:t xml:space="preserve">Other possibilities include more focus on different administrative tasks or focusing on various researches carried out by the organisation. </w:t>
      </w:r>
    </w:p>
    <w:p w14:paraId="6589AFC0" w14:textId="0185E917" w:rsidR="00F76026" w:rsidRDefault="00F76026" w:rsidP="00341976"/>
    <w:p w14:paraId="094BB76E" w14:textId="77777777" w:rsidR="00643F5B" w:rsidRDefault="00643F5B" w:rsidP="00341976"/>
    <w:p w14:paraId="4D880E91" w14:textId="00C42012" w:rsidR="00822DE1" w:rsidRDefault="008D3C6B" w:rsidP="00643F5B">
      <w:pPr>
        <w:pStyle w:val="ListParagraph"/>
        <w:numPr>
          <w:ilvl w:val="0"/>
          <w:numId w:val="33"/>
        </w:numPr>
      </w:pPr>
      <w:r>
        <w:t>It is expected from a</w:t>
      </w:r>
      <w:r w:rsidR="00822DE1">
        <w:t xml:space="preserve">ll volunteers </w:t>
      </w:r>
      <w:r>
        <w:t xml:space="preserve">to follow norms of professional behaviour at workplace. Although possessing necessary skills is essential, having an understanding of what constitutes professional behaviour helps volunteering to develop their own high standard of work habits which ultimately contributes future career success. Therefore, SRH Serbia developed Code of Conduct whose purpose is to underline professional ethic being at the core of social work SRH Serbia does. It sets forth these values, principles and standards to guide workers’ and volunteers’ conduct. The code is relevant to all involved in provision of services, regardless of their professional functions, the settings in which they work, or the population they serve. The volunteers are required to cooperate in its implementation, participate in SRH Serbia adjudication proceedings, and abide by any SRH Serbia disciplinary rulings or sanctions based on its. </w:t>
      </w:r>
    </w:p>
    <w:p w14:paraId="7F0F0783" w14:textId="77777777" w:rsidR="00643F5B" w:rsidRDefault="00643F5B" w:rsidP="00643F5B">
      <w:pPr>
        <w:pStyle w:val="ListParagraph"/>
      </w:pPr>
    </w:p>
    <w:p w14:paraId="3D2E6AAB" w14:textId="4FEE5D25" w:rsidR="000743F1" w:rsidRDefault="000743F1" w:rsidP="00341976"/>
    <w:p w14:paraId="289CC47A" w14:textId="777C7A14" w:rsidR="000743F1" w:rsidRDefault="000743F1" w:rsidP="00643F5B">
      <w:pPr>
        <w:pStyle w:val="ListParagraph"/>
        <w:numPr>
          <w:ilvl w:val="0"/>
          <w:numId w:val="33"/>
        </w:numPr>
      </w:pPr>
      <w:r>
        <w:t xml:space="preserve">In addition to this Code and what is set by this strategy, there are many other sources of information about ethical thinking that may be useful. Code staff and volunteers should consider ethical theory and principles generally, social work theory and research, laws, regulations, agency policies and other relevant codes of ethics recognising that among codes of ethics core staff and volunteers should consider the SRH Serbia Code of Conduct as their primary source. </w:t>
      </w:r>
    </w:p>
    <w:p w14:paraId="700D1681" w14:textId="5BF9B149" w:rsidR="000743F1" w:rsidRDefault="000743F1" w:rsidP="00341976"/>
    <w:p w14:paraId="151315B7" w14:textId="77777777" w:rsidR="007C7C5A" w:rsidRDefault="007C7C5A" w:rsidP="00341976"/>
    <w:p w14:paraId="7A9FC7EE" w14:textId="33935A1B" w:rsidR="000743F1" w:rsidRDefault="000743F1" w:rsidP="00643F5B">
      <w:pPr>
        <w:pStyle w:val="ListParagraph"/>
        <w:numPr>
          <w:ilvl w:val="0"/>
          <w:numId w:val="33"/>
        </w:numPr>
      </w:pPr>
      <w:r>
        <w:t xml:space="preserve">Further, the SRH Serbia Code of Conduct does not specify which values, principles, and standards are most important and ought to outweigh others in instances when they conflict. Reasonable differences of opinion can and do exist among core staff and volunteers with respect to the ways in which values, ethical principles and standards should be rank ordered when they conflict. </w:t>
      </w:r>
    </w:p>
    <w:p w14:paraId="5A22825C" w14:textId="1834B8F1" w:rsidR="00822DE1" w:rsidRDefault="00822DE1" w:rsidP="00341976"/>
    <w:p w14:paraId="39A7B684" w14:textId="77777777" w:rsidR="007C7C5A" w:rsidRDefault="007C7C5A" w:rsidP="00341976"/>
    <w:p w14:paraId="5D331A05" w14:textId="2BEB21D5" w:rsidR="006C5C9D" w:rsidRDefault="006C5C9D" w:rsidP="00643F5B">
      <w:pPr>
        <w:pStyle w:val="ListParagraph"/>
        <w:numPr>
          <w:ilvl w:val="0"/>
          <w:numId w:val="33"/>
        </w:numPr>
      </w:pPr>
      <w:r>
        <w:t>Volunteers are entitled to an entire package of rights:</w:t>
      </w:r>
    </w:p>
    <w:p w14:paraId="69BCD3F6" w14:textId="77777777" w:rsidR="000772EE" w:rsidRPr="001B7FEC" w:rsidRDefault="000772EE" w:rsidP="00341976"/>
    <w:p w14:paraId="097D9A17" w14:textId="1E127C3C" w:rsidR="006C5C9D" w:rsidRPr="001B7FEC" w:rsidRDefault="000772EE" w:rsidP="006C5C9D">
      <w:pPr>
        <w:pStyle w:val="ListParagraph"/>
        <w:numPr>
          <w:ilvl w:val="0"/>
          <w:numId w:val="16"/>
        </w:numPr>
      </w:pPr>
      <w:r w:rsidRPr="001B7FEC">
        <w:t>T</w:t>
      </w:r>
      <w:r w:rsidR="006C5C9D" w:rsidRPr="001B7FEC">
        <w:t xml:space="preserve">o work in a healthy and safe environment </w:t>
      </w:r>
    </w:p>
    <w:p w14:paraId="1C761EA6" w14:textId="18BCD20D" w:rsidR="006C5C9D" w:rsidRPr="001B7FEC" w:rsidRDefault="000772EE" w:rsidP="006C5C9D">
      <w:pPr>
        <w:pStyle w:val="ListParagraph"/>
        <w:numPr>
          <w:ilvl w:val="0"/>
          <w:numId w:val="16"/>
        </w:numPr>
      </w:pPr>
      <w:r w:rsidRPr="001B7FEC">
        <w:t>T</w:t>
      </w:r>
      <w:r w:rsidR="006C5C9D" w:rsidRPr="001B7FEC">
        <w:t xml:space="preserve">o be interviewed and engaged in accordance with </w:t>
      </w:r>
      <w:r w:rsidRPr="001B7FEC">
        <w:t xml:space="preserve">the principles of </w:t>
      </w:r>
      <w:r w:rsidR="006C5C9D" w:rsidRPr="001B7FEC">
        <w:t xml:space="preserve">equal opportunity and anti-discrimination </w:t>
      </w:r>
    </w:p>
    <w:p w14:paraId="6102EEEF" w14:textId="2AD68C50" w:rsidR="006C5C9D" w:rsidRPr="001B7FEC" w:rsidRDefault="000772EE" w:rsidP="006C5C9D">
      <w:pPr>
        <w:pStyle w:val="ListParagraph"/>
        <w:numPr>
          <w:ilvl w:val="0"/>
          <w:numId w:val="16"/>
        </w:numPr>
      </w:pPr>
      <w:r w:rsidRPr="001B7FEC">
        <w:t>T</w:t>
      </w:r>
      <w:r w:rsidR="006C5C9D" w:rsidRPr="001B7FEC">
        <w:t xml:space="preserve">o be given accurate and truthful information about the organisation </w:t>
      </w:r>
    </w:p>
    <w:p w14:paraId="64F3500D" w14:textId="6FEFE1D5" w:rsidR="000772EE" w:rsidRPr="001B7FEC" w:rsidRDefault="000772EE" w:rsidP="006C5C9D">
      <w:pPr>
        <w:pStyle w:val="ListParagraph"/>
        <w:numPr>
          <w:ilvl w:val="0"/>
          <w:numId w:val="16"/>
        </w:numPr>
      </w:pPr>
      <w:r w:rsidRPr="001B7FEC">
        <w:t>T</w:t>
      </w:r>
      <w:r w:rsidR="006C5C9D" w:rsidRPr="001B7FEC">
        <w:t>o be reimbursed for out of pocket expenses</w:t>
      </w:r>
    </w:p>
    <w:p w14:paraId="2909361E" w14:textId="77777777" w:rsidR="000772EE" w:rsidRPr="001B7FEC" w:rsidRDefault="000772EE" w:rsidP="000772EE">
      <w:pPr>
        <w:pStyle w:val="ListParagraph"/>
        <w:numPr>
          <w:ilvl w:val="0"/>
          <w:numId w:val="16"/>
        </w:numPr>
      </w:pPr>
      <w:r w:rsidRPr="001B7FEC">
        <w:t>T</w:t>
      </w:r>
      <w:r w:rsidR="006C5C9D" w:rsidRPr="001B7FEC">
        <w:t xml:space="preserve">o be given a copy of the organisations volunteer policy and any other policy that affects </w:t>
      </w:r>
      <w:r w:rsidRPr="001B7FEC">
        <w:t>their</w:t>
      </w:r>
      <w:r w:rsidR="006C5C9D" w:rsidRPr="001B7FEC">
        <w:t xml:space="preserve"> work</w:t>
      </w:r>
    </w:p>
    <w:p w14:paraId="51DE12D0" w14:textId="3374F5DF" w:rsidR="000772EE" w:rsidRPr="001B7FEC" w:rsidRDefault="000772EE" w:rsidP="000772EE">
      <w:pPr>
        <w:pStyle w:val="ListParagraph"/>
        <w:numPr>
          <w:ilvl w:val="0"/>
          <w:numId w:val="16"/>
        </w:numPr>
      </w:pPr>
      <w:r w:rsidRPr="001B7FEC">
        <w:t>N</w:t>
      </w:r>
      <w:r w:rsidR="006C5C9D" w:rsidRPr="001B7FEC">
        <w:t>ot to fill a position previously held by a paid worker</w:t>
      </w:r>
    </w:p>
    <w:p w14:paraId="645CCD8D" w14:textId="4AC401F0" w:rsidR="000772EE" w:rsidRPr="001B7FEC" w:rsidRDefault="000772EE" w:rsidP="006C5C9D">
      <w:pPr>
        <w:pStyle w:val="ListParagraph"/>
        <w:numPr>
          <w:ilvl w:val="0"/>
          <w:numId w:val="16"/>
        </w:numPr>
      </w:pPr>
      <w:r w:rsidRPr="001B7FEC">
        <w:t>T</w:t>
      </w:r>
      <w:r w:rsidR="006C5C9D" w:rsidRPr="001B7FEC">
        <w:t>o have a job description and agreed working hours</w:t>
      </w:r>
    </w:p>
    <w:p w14:paraId="433C5616" w14:textId="758EA135" w:rsidR="000772EE" w:rsidRPr="001B7FEC" w:rsidRDefault="000772EE" w:rsidP="006C5C9D">
      <w:pPr>
        <w:pStyle w:val="ListParagraph"/>
        <w:numPr>
          <w:ilvl w:val="0"/>
          <w:numId w:val="16"/>
        </w:numPr>
      </w:pPr>
      <w:r w:rsidRPr="001B7FEC">
        <w:t>T</w:t>
      </w:r>
      <w:r w:rsidR="006C5C9D" w:rsidRPr="001B7FEC">
        <w:t>o be provided with orientation to the organisation</w:t>
      </w:r>
    </w:p>
    <w:p w14:paraId="5107F214" w14:textId="454DFC5A" w:rsidR="000772EE" w:rsidRPr="001B7FEC" w:rsidRDefault="000772EE" w:rsidP="006C5C9D">
      <w:pPr>
        <w:pStyle w:val="ListParagraph"/>
        <w:numPr>
          <w:ilvl w:val="0"/>
          <w:numId w:val="16"/>
        </w:numPr>
      </w:pPr>
      <w:r w:rsidRPr="001B7FEC">
        <w:t>T</w:t>
      </w:r>
      <w:r w:rsidR="006C5C9D" w:rsidRPr="001B7FEC">
        <w:t>o have your confidential and personal information</w:t>
      </w:r>
    </w:p>
    <w:p w14:paraId="434FFBA7" w14:textId="4F5C4D36" w:rsidR="000772EE" w:rsidRPr="001B7FEC" w:rsidRDefault="000772EE" w:rsidP="000772EE">
      <w:pPr>
        <w:pStyle w:val="ListParagraph"/>
        <w:numPr>
          <w:ilvl w:val="0"/>
          <w:numId w:val="16"/>
        </w:numPr>
      </w:pPr>
      <w:r w:rsidRPr="001B7FEC">
        <w:t>T</w:t>
      </w:r>
      <w:r w:rsidR="006C5C9D" w:rsidRPr="001B7FEC">
        <w:t>o be provided with sufficient training to do your job</w:t>
      </w:r>
    </w:p>
    <w:p w14:paraId="0EE4530B" w14:textId="77777777" w:rsidR="001B7FEC" w:rsidRPr="001B7FEC" w:rsidRDefault="001B7FEC" w:rsidP="001B7FEC">
      <w:pPr>
        <w:numPr>
          <w:ilvl w:val="0"/>
          <w:numId w:val="16"/>
        </w:numPr>
        <w:shd w:val="clear" w:color="auto" w:fill="FFFFFF"/>
        <w:spacing w:before="100" w:beforeAutospacing="1" w:after="100" w:afterAutospacing="1"/>
      </w:pPr>
      <w:r w:rsidRPr="001B7FEC">
        <w:t>Volunteers should not be expected to undertake tasks that they are uncomfortable with, or are physically incapable of performing to an adequate standard</w:t>
      </w:r>
    </w:p>
    <w:p w14:paraId="161BB397" w14:textId="3F189253" w:rsidR="001B7FEC" w:rsidRPr="001B7FEC" w:rsidRDefault="001B7FEC" w:rsidP="001B7FEC">
      <w:pPr>
        <w:numPr>
          <w:ilvl w:val="0"/>
          <w:numId w:val="16"/>
        </w:numPr>
        <w:shd w:val="clear" w:color="auto" w:fill="FFFFFF"/>
        <w:spacing w:before="100" w:beforeAutospacing="1" w:after="100" w:afterAutospacing="1"/>
      </w:pPr>
      <w:r w:rsidRPr="001B7FEC">
        <w:lastRenderedPageBreak/>
        <w:t>Volunteers should be given tasks that match their personal goals, skills and motivation as far as possible within the organisation.</w:t>
      </w:r>
    </w:p>
    <w:p w14:paraId="223A06E6" w14:textId="4406D49E" w:rsidR="001B7FEC" w:rsidRDefault="001B7FEC" w:rsidP="007C7C5A">
      <w:pPr>
        <w:numPr>
          <w:ilvl w:val="0"/>
          <w:numId w:val="16"/>
        </w:numPr>
        <w:shd w:val="clear" w:color="auto" w:fill="FFFFFF"/>
        <w:ind w:left="1633" w:hanging="357"/>
      </w:pPr>
      <w:r w:rsidRPr="001B7FEC">
        <w:t>Volunteers should understand the lines of supervision by the staff at the organisation. Formal supervision should exist, and this should provide volunteers with the opportunity to develop their skills.</w:t>
      </w:r>
    </w:p>
    <w:p w14:paraId="551791AE" w14:textId="043CA9B7" w:rsidR="007C7C5A" w:rsidRDefault="007C7C5A" w:rsidP="007C7C5A">
      <w:pPr>
        <w:shd w:val="clear" w:color="auto" w:fill="FFFFFF"/>
      </w:pPr>
    </w:p>
    <w:p w14:paraId="26477B5E" w14:textId="77777777" w:rsidR="007C7C5A" w:rsidRPr="001B7FEC" w:rsidRDefault="007C7C5A" w:rsidP="007C7C5A">
      <w:pPr>
        <w:shd w:val="clear" w:color="auto" w:fill="FFFFFF"/>
      </w:pPr>
    </w:p>
    <w:p w14:paraId="43A2E656" w14:textId="0C6EDB68" w:rsidR="001B7FEC" w:rsidRPr="001B7FEC" w:rsidRDefault="001B7FEC" w:rsidP="007C7C5A">
      <w:pPr>
        <w:pStyle w:val="ListParagraph"/>
        <w:numPr>
          <w:ilvl w:val="0"/>
          <w:numId w:val="33"/>
        </w:numPr>
        <w:shd w:val="clear" w:color="auto" w:fill="FFFFFF"/>
        <w:ind w:left="499" w:hanging="357"/>
      </w:pPr>
      <w:r w:rsidRPr="001B7FEC">
        <w:t xml:space="preserve">The entity responsible for securing these rights to be implemented is SRH Serbia with an emphasis on designated staff of which more is to be said about in following sections. </w:t>
      </w:r>
    </w:p>
    <w:p w14:paraId="1E7B0975" w14:textId="6BD7D127" w:rsidR="001B7FEC" w:rsidRDefault="001B7FEC" w:rsidP="007C7C5A">
      <w:pPr>
        <w:shd w:val="clear" w:color="auto" w:fill="FFFFFF"/>
      </w:pPr>
    </w:p>
    <w:p w14:paraId="517FB8DB" w14:textId="77777777" w:rsidR="007C7C5A" w:rsidRDefault="007C7C5A" w:rsidP="007C7C5A">
      <w:pPr>
        <w:shd w:val="clear" w:color="auto" w:fill="FFFFFF"/>
      </w:pPr>
    </w:p>
    <w:p w14:paraId="38C44538" w14:textId="3A438F7A" w:rsidR="00643F5B" w:rsidRDefault="007C7C5A" w:rsidP="007C7C5A">
      <w:pPr>
        <w:pStyle w:val="ListParagraph"/>
        <w:numPr>
          <w:ilvl w:val="0"/>
          <w:numId w:val="33"/>
        </w:numPr>
        <w:shd w:val="clear" w:color="auto" w:fill="FFFFFF"/>
        <w:ind w:left="499" w:hanging="357"/>
      </w:pPr>
      <w:r>
        <w:t>Introductory training sessions will be provided to volunteers</w:t>
      </w:r>
      <w:r w:rsidR="00782439">
        <w:t xml:space="preserve"> depending on their needs and the assessment made by the senior staff. They are supposed to equip a volunteer with skills and knowledge to fulfil their tasks effectively </w:t>
      </w:r>
      <w:proofErr w:type="gramStart"/>
      <w:r w:rsidR="00782439">
        <w:t>in regards to</w:t>
      </w:r>
      <w:proofErr w:type="gramEnd"/>
      <w:r w:rsidR="00782439">
        <w:t xml:space="preserve"> the organisational needs and volunteer’s preferences. The list of issues which can be covered by the training sessions is exhaustive and depends on the current organisational capacities, programmes being implemented and staff availability. </w:t>
      </w:r>
    </w:p>
    <w:p w14:paraId="380CB5C5" w14:textId="5AA60535" w:rsidR="00643F5B" w:rsidRDefault="00643F5B" w:rsidP="001B7FEC">
      <w:pPr>
        <w:shd w:val="clear" w:color="auto" w:fill="FFFFFF"/>
        <w:spacing w:before="100" w:beforeAutospacing="1" w:after="100" w:afterAutospacing="1"/>
      </w:pPr>
    </w:p>
    <w:p w14:paraId="2E229666" w14:textId="7FF0A037" w:rsidR="00643F5B" w:rsidRDefault="00643F5B" w:rsidP="001B7FEC">
      <w:pPr>
        <w:shd w:val="clear" w:color="auto" w:fill="FFFFFF"/>
        <w:spacing w:before="100" w:beforeAutospacing="1" w:after="100" w:afterAutospacing="1"/>
      </w:pPr>
    </w:p>
    <w:p w14:paraId="4D3F6407" w14:textId="13ED38BD" w:rsidR="00643F5B" w:rsidRDefault="00643F5B" w:rsidP="001B7FEC">
      <w:pPr>
        <w:shd w:val="clear" w:color="auto" w:fill="FFFFFF"/>
        <w:spacing w:before="100" w:beforeAutospacing="1" w:after="100" w:afterAutospacing="1"/>
      </w:pPr>
    </w:p>
    <w:p w14:paraId="0EA6561F" w14:textId="1E42A43A" w:rsidR="00643F5B" w:rsidRDefault="00643F5B" w:rsidP="001B7FEC">
      <w:pPr>
        <w:shd w:val="clear" w:color="auto" w:fill="FFFFFF"/>
        <w:spacing w:before="100" w:beforeAutospacing="1" w:after="100" w:afterAutospacing="1"/>
      </w:pPr>
    </w:p>
    <w:p w14:paraId="7DA30B0D" w14:textId="72EBE496" w:rsidR="00643F5B" w:rsidRDefault="00643F5B" w:rsidP="001B7FEC">
      <w:pPr>
        <w:shd w:val="clear" w:color="auto" w:fill="FFFFFF"/>
        <w:spacing w:before="100" w:beforeAutospacing="1" w:after="100" w:afterAutospacing="1"/>
      </w:pPr>
    </w:p>
    <w:p w14:paraId="5EAD39DD" w14:textId="3691B85D" w:rsidR="00643F5B" w:rsidRDefault="00643F5B" w:rsidP="001B7FEC">
      <w:pPr>
        <w:shd w:val="clear" w:color="auto" w:fill="FFFFFF"/>
        <w:spacing w:before="100" w:beforeAutospacing="1" w:after="100" w:afterAutospacing="1"/>
      </w:pPr>
    </w:p>
    <w:p w14:paraId="0F5AA2E7" w14:textId="2328269A" w:rsidR="00643F5B" w:rsidRDefault="00643F5B" w:rsidP="001B7FEC">
      <w:pPr>
        <w:shd w:val="clear" w:color="auto" w:fill="FFFFFF"/>
        <w:spacing w:before="100" w:beforeAutospacing="1" w:after="100" w:afterAutospacing="1"/>
      </w:pPr>
    </w:p>
    <w:p w14:paraId="565D9BA4" w14:textId="5103DD2E" w:rsidR="00643F5B" w:rsidRDefault="00643F5B" w:rsidP="001B7FEC">
      <w:pPr>
        <w:shd w:val="clear" w:color="auto" w:fill="FFFFFF"/>
        <w:spacing w:before="100" w:beforeAutospacing="1" w:after="100" w:afterAutospacing="1"/>
      </w:pPr>
    </w:p>
    <w:p w14:paraId="1C48FC63" w14:textId="3707312A" w:rsidR="00EF6072" w:rsidRDefault="00EF6072" w:rsidP="001B7FEC">
      <w:pPr>
        <w:shd w:val="clear" w:color="auto" w:fill="FFFFFF"/>
        <w:spacing w:before="100" w:beforeAutospacing="1" w:after="100" w:afterAutospacing="1"/>
      </w:pPr>
    </w:p>
    <w:p w14:paraId="29F5F1E0" w14:textId="5B4CDB24" w:rsidR="00EF6072" w:rsidRDefault="00EF6072" w:rsidP="001B7FEC">
      <w:pPr>
        <w:shd w:val="clear" w:color="auto" w:fill="FFFFFF"/>
        <w:spacing w:before="100" w:beforeAutospacing="1" w:after="100" w:afterAutospacing="1"/>
      </w:pPr>
    </w:p>
    <w:p w14:paraId="2E7FD9D5" w14:textId="77777777" w:rsidR="00EF6072" w:rsidRDefault="00EF6072" w:rsidP="001B7FEC">
      <w:pPr>
        <w:shd w:val="clear" w:color="auto" w:fill="FFFFFF"/>
        <w:spacing w:before="100" w:beforeAutospacing="1" w:after="100" w:afterAutospacing="1"/>
      </w:pPr>
    </w:p>
    <w:p w14:paraId="47D9EC76" w14:textId="0E515126" w:rsidR="00643F5B" w:rsidRDefault="00643F5B" w:rsidP="001B7FEC">
      <w:pPr>
        <w:shd w:val="clear" w:color="auto" w:fill="FFFFFF"/>
        <w:spacing w:before="100" w:beforeAutospacing="1" w:after="100" w:afterAutospacing="1"/>
      </w:pPr>
    </w:p>
    <w:p w14:paraId="60A2CFF5" w14:textId="77777777" w:rsidR="00643F5B" w:rsidRPr="001B7FEC" w:rsidRDefault="00643F5B" w:rsidP="001B7FEC">
      <w:pPr>
        <w:shd w:val="clear" w:color="auto" w:fill="FFFFFF"/>
        <w:spacing w:before="100" w:beforeAutospacing="1" w:after="100" w:afterAutospacing="1"/>
      </w:pPr>
    </w:p>
    <w:p w14:paraId="6D710BE1" w14:textId="2384142D" w:rsidR="001B7FEC" w:rsidRDefault="001B7FEC" w:rsidP="00EF6072">
      <w:pPr>
        <w:pStyle w:val="Heading1"/>
        <w:numPr>
          <w:ilvl w:val="0"/>
          <w:numId w:val="46"/>
        </w:numPr>
      </w:pPr>
      <w:bookmarkStart w:id="5" w:name="_Toc9416919"/>
      <w:r w:rsidRPr="00643F5B">
        <w:lastRenderedPageBreak/>
        <w:t>Mentoring process</w:t>
      </w:r>
      <w:r w:rsidR="00EA7243" w:rsidRPr="00643F5B">
        <w:t xml:space="preserve"> and v</w:t>
      </w:r>
      <w:r w:rsidR="00643F5B">
        <w:t xml:space="preserve">olunteering </w:t>
      </w:r>
      <w:r w:rsidR="00EA7243" w:rsidRPr="00643F5B">
        <w:t>programme coordinator</w:t>
      </w:r>
      <w:bookmarkEnd w:id="5"/>
    </w:p>
    <w:p w14:paraId="22268E65" w14:textId="77777777" w:rsidR="00643F5B" w:rsidRPr="00643F5B" w:rsidRDefault="00643F5B" w:rsidP="00643F5B">
      <w:pPr>
        <w:pStyle w:val="ListParagraph"/>
        <w:rPr>
          <w:b/>
          <w:sz w:val="48"/>
          <w:szCs w:val="48"/>
        </w:rPr>
      </w:pPr>
    </w:p>
    <w:p w14:paraId="576861D6" w14:textId="5A7E2ECD" w:rsidR="00643F5B" w:rsidRDefault="001B7FEC" w:rsidP="00643F5B">
      <w:pPr>
        <w:pStyle w:val="ListParagraph"/>
        <w:numPr>
          <w:ilvl w:val="0"/>
          <w:numId w:val="34"/>
        </w:numPr>
        <w:shd w:val="clear" w:color="auto" w:fill="FFFFFF"/>
        <w:ind w:left="714" w:hanging="357"/>
      </w:pPr>
      <w:r>
        <w:t>Mentoring is playing a key role in the support structure of volunteering within SRH Serbia</w:t>
      </w:r>
      <w:r w:rsidR="00451E31">
        <w:t xml:space="preserve"> and t</w:t>
      </w:r>
      <w:r>
        <w:t xml:space="preserve">here are several reasons </w:t>
      </w:r>
      <w:r w:rsidR="00451E31">
        <w:t xml:space="preserve">why </w:t>
      </w:r>
      <w:r>
        <w:t>mentorship</w:t>
      </w:r>
      <w:r w:rsidR="00451E31">
        <w:t xml:space="preserve"> plays</w:t>
      </w:r>
      <w:r>
        <w:t xml:space="preserve"> </w:t>
      </w:r>
      <w:r w:rsidR="00451E31">
        <w:t xml:space="preserve">one of the most significant </w:t>
      </w:r>
      <w:proofErr w:type="gramStart"/>
      <w:r w:rsidR="00451E31">
        <w:t>role</w:t>
      </w:r>
      <w:proofErr w:type="gramEnd"/>
      <w:r w:rsidR="00451E31">
        <w:t xml:space="preserve"> in the volunteering programme. </w:t>
      </w:r>
    </w:p>
    <w:p w14:paraId="35D64311" w14:textId="5C5868B9" w:rsidR="00643F5B" w:rsidRDefault="00643F5B" w:rsidP="00643F5B">
      <w:pPr>
        <w:shd w:val="clear" w:color="auto" w:fill="FFFFFF"/>
        <w:tabs>
          <w:tab w:val="left" w:pos="474"/>
          <w:tab w:val="left" w:pos="1001"/>
        </w:tabs>
      </w:pPr>
      <w:r>
        <w:tab/>
      </w:r>
      <w:r>
        <w:tab/>
      </w:r>
    </w:p>
    <w:p w14:paraId="46B67605" w14:textId="77777777" w:rsidR="00643F5B" w:rsidRDefault="00643F5B" w:rsidP="00643F5B">
      <w:pPr>
        <w:shd w:val="clear" w:color="auto" w:fill="FFFFFF"/>
        <w:tabs>
          <w:tab w:val="left" w:pos="474"/>
          <w:tab w:val="left" w:pos="1001"/>
        </w:tabs>
      </w:pPr>
    </w:p>
    <w:p w14:paraId="625D2659" w14:textId="60DA7E79" w:rsidR="001B7FEC" w:rsidRDefault="00451E31" w:rsidP="00643F5B">
      <w:pPr>
        <w:pStyle w:val="ListParagraph"/>
        <w:numPr>
          <w:ilvl w:val="0"/>
          <w:numId w:val="34"/>
        </w:numPr>
        <w:shd w:val="clear" w:color="auto" w:fill="FFFFFF"/>
        <w:ind w:left="714" w:hanging="357"/>
      </w:pPr>
      <w:r>
        <w:t xml:space="preserve">Mentoring activities include: </w:t>
      </w:r>
    </w:p>
    <w:p w14:paraId="3932CDEF" w14:textId="77777777" w:rsidR="00643F5B" w:rsidRDefault="00643F5B" w:rsidP="00643F5B">
      <w:pPr>
        <w:pStyle w:val="ListParagraph"/>
        <w:shd w:val="clear" w:color="auto" w:fill="FFFFFF"/>
        <w:ind w:left="714"/>
      </w:pPr>
    </w:p>
    <w:p w14:paraId="2EC49C94" w14:textId="1A33E8CD" w:rsidR="00451E31" w:rsidRPr="00451E31" w:rsidRDefault="00451E31" w:rsidP="00643F5B">
      <w:pPr>
        <w:pStyle w:val="ListParagraph"/>
        <w:numPr>
          <w:ilvl w:val="0"/>
          <w:numId w:val="35"/>
        </w:numPr>
        <w:shd w:val="clear" w:color="auto" w:fill="FFFFFF"/>
        <w:textAlignment w:val="baseline"/>
      </w:pPr>
      <w:r>
        <w:t>F</w:t>
      </w:r>
      <w:r w:rsidRPr="00451E31">
        <w:t xml:space="preserve">acilitating the communication between him/her and the organisation in case of misunderstandings and conflicts </w:t>
      </w:r>
    </w:p>
    <w:p w14:paraId="47B7987B" w14:textId="692CFF96" w:rsidR="00451E31" w:rsidRDefault="00451E31" w:rsidP="00643F5B">
      <w:pPr>
        <w:pStyle w:val="ListParagraph"/>
        <w:numPr>
          <w:ilvl w:val="0"/>
          <w:numId w:val="35"/>
        </w:numPr>
        <w:shd w:val="clear" w:color="auto" w:fill="FFFFFF"/>
        <w:textAlignment w:val="baseline"/>
      </w:pPr>
      <w:r>
        <w:t>S</w:t>
      </w:r>
      <w:r w:rsidRPr="00451E31">
        <w:t>timulating reflections about aims s/he would like to accomplish and about his/her learning progress and outcomes.</w:t>
      </w:r>
    </w:p>
    <w:p w14:paraId="2CC6B0A6" w14:textId="13855456" w:rsidR="00451E31" w:rsidRDefault="00F308AF" w:rsidP="00643F5B">
      <w:pPr>
        <w:pStyle w:val="ListParagraph"/>
        <w:numPr>
          <w:ilvl w:val="0"/>
          <w:numId w:val="35"/>
        </w:numPr>
        <w:shd w:val="clear" w:color="auto" w:fill="FFFFFF"/>
        <w:textAlignment w:val="baseline"/>
      </w:pPr>
      <w:r>
        <w:t>Helping volunteers to better understand their role, responsibilities, rights and best</w:t>
      </w:r>
      <w:r w:rsidR="00643F5B">
        <w:t xml:space="preserve"> </w:t>
      </w:r>
      <w:r>
        <w:t>practices and leading them through the volunteering path in order to successfully achieve</w:t>
      </w:r>
    </w:p>
    <w:p w14:paraId="6ED0FBAE" w14:textId="5BE5A977" w:rsidR="00F308AF" w:rsidRDefault="00F308AF" w:rsidP="00643F5B">
      <w:pPr>
        <w:pStyle w:val="ListParagraph"/>
        <w:numPr>
          <w:ilvl w:val="0"/>
          <w:numId w:val="35"/>
        </w:numPr>
        <w:shd w:val="clear" w:color="auto" w:fill="FFFFFF"/>
        <w:textAlignment w:val="baseline"/>
      </w:pPr>
      <w:r>
        <w:t>Introducing volunteers with all the concepts they were unfamiliar with beforehand especially those important for the tasks they opted for at the beginning and open opportunities for a learning process to become a leading dimension of their volunteering programme</w:t>
      </w:r>
    </w:p>
    <w:p w14:paraId="14A325D5" w14:textId="7E93A2F3" w:rsidR="00F308AF" w:rsidRDefault="00F308AF" w:rsidP="00643F5B">
      <w:pPr>
        <w:pStyle w:val="ListParagraph"/>
        <w:numPr>
          <w:ilvl w:val="0"/>
          <w:numId w:val="35"/>
        </w:numPr>
        <w:shd w:val="clear" w:color="auto" w:fill="FFFFFF"/>
        <w:textAlignment w:val="baseline"/>
      </w:pPr>
      <w:r>
        <w:t>Providing support on a personal level for all duration of the service</w:t>
      </w:r>
    </w:p>
    <w:p w14:paraId="05F33CEA" w14:textId="71F2FE4B" w:rsidR="00F258CD" w:rsidRDefault="00F258CD" w:rsidP="00643F5B">
      <w:pPr>
        <w:pStyle w:val="ListParagraph"/>
        <w:numPr>
          <w:ilvl w:val="0"/>
          <w:numId w:val="35"/>
        </w:numPr>
        <w:shd w:val="clear" w:color="auto" w:fill="FFFFFF"/>
        <w:textAlignment w:val="baseline"/>
      </w:pPr>
      <w:r>
        <w:t>Implementing monitoring and evaluation process and measure volunteer’s progress as well as carrying out self-evaluation process so to be capable of further advancing different aspects of volunteering programme and individual volunteering packages</w:t>
      </w:r>
    </w:p>
    <w:p w14:paraId="7B3026A7" w14:textId="77777777" w:rsidR="00EF6072" w:rsidRDefault="00EF6072" w:rsidP="00EF6072">
      <w:pPr>
        <w:pStyle w:val="ListParagraph"/>
        <w:shd w:val="clear" w:color="auto" w:fill="FFFFFF"/>
        <w:ind w:left="1170"/>
        <w:textAlignment w:val="baseline"/>
      </w:pPr>
    </w:p>
    <w:p w14:paraId="08AB10C6" w14:textId="25AF2C8F" w:rsidR="00F308AF" w:rsidRDefault="00F308AF" w:rsidP="00F308AF">
      <w:pPr>
        <w:shd w:val="clear" w:color="auto" w:fill="FFFFFF"/>
        <w:textAlignment w:val="baseline"/>
      </w:pPr>
    </w:p>
    <w:p w14:paraId="2F3A91C0" w14:textId="74F64219" w:rsidR="00643F5B" w:rsidRDefault="00F308AF" w:rsidP="00643F5B">
      <w:pPr>
        <w:pStyle w:val="ListParagraph"/>
        <w:numPr>
          <w:ilvl w:val="0"/>
          <w:numId w:val="34"/>
        </w:numPr>
        <w:shd w:val="clear" w:color="auto" w:fill="FFFFFF"/>
        <w:textAlignment w:val="baseline"/>
      </w:pPr>
      <w:r>
        <w:t xml:space="preserve">A mentor is somebody who </w:t>
      </w:r>
      <w:r w:rsidR="008F5CB8">
        <w:t xml:space="preserve">has the capacity to lead the process and fulfil the above described requirements. </w:t>
      </w:r>
    </w:p>
    <w:p w14:paraId="2652A0A3" w14:textId="60CA4D21" w:rsidR="00643F5B" w:rsidRDefault="00643F5B" w:rsidP="00643F5B">
      <w:pPr>
        <w:shd w:val="clear" w:color="auto" w:fill="FFFFFF"/>
        <w:textAlignment w:val="baseline"/>
      </w:pPr>
    </w:p>
    <w:p w14:paraId="4BFDE618" w14:textId="77777777" w:rsidR="00643F5B" w:rsidRDefault="00643F5B" w:rsidP="00643F5B">
      <w:pPr>
        <w:shd w:val="clear" w:color="auto" w:fill="FFFFFF"/>
        <w:textAlignment w:val="baseline"/>
      </w:pPr>
    </w:p>
    <w:p w14:paraId="1AB042C9" w14:textId="76FECDC4" w:rsidR="00643F5B" w:rsidRDefault="008F5CB8" w:rsidP="00643F5B">
      <w:pPr>
        <w:pStyle w:val="ListParagraph"/>
        <w:numPr>
          <w:ilvl w:val="0"/>
          <w:numId w:val="34"/>
        </w:numPr>
        <w:shd w:val="clear" w:color="auto" w:fill="FFFFFF"/>
        <w:textAlignment w:val="baseline"/>
      </w:pPr>
      <w:r>
        <w:t xml:space="preserve">To do so there are several prerequisites. A mentor has to have good knowledge of organisation’s daily level functioning and has to be well informed of all programmes emphasising particulars levels of organisational functioning for which individual volunteer opted for at the beginning. The mentor has to be capable to create learning opportunities for a volunteer and to lead the volunteering process during its entire duration. </w:t>
      </w:r>
    </w:p>
    <w:p w14:paraId="2828D39D" w14:textId="07294D51" w:rsidR="00643F5B" w:rsidRDefault="00643F5B" w:rsidP="00643F5B">
      <w:pPr>
        <w:shd w:val="clear" w:color="auto" w:fill="FFFFFF"/>
        <w:textAlignment w:val="baseline"/>
      </w:pPr>
    </w:p>
    <w:p w14:paraId="5687DB4A" w14:textId="77777777" w:rsidR="00643F5B" w:rsidRDefault="00643F5B" w:rsidP="00643F5B">
      <w:pPr>
        <w:shd w:val="clear" w:color="auto" w:fill="FFFFFF"/>
        <w:textAlignment w:val="baseline"/>
      </w:pPr>
    </w:p>
    <w:p w14:paraId="251C33A1" w14:textId="77777777" w:rsidR="00643F5B" w:rsidRDefault="008F5CB8" w:rsidP="00643F5B">
      <w:pPr>
        <w:pStyle w:val="ListParagraph"/>
        <w:numPr>
          <w:ilvl w:val="0"/>
          <w:numId w:val="34"/>
        </w:numPr>
        <w:shd w:val="clear" w:color="auto" w:fill="FFFFFF"/>
        <w:textAlignment w:val="baseline"/>
      </w:pPr>
      <w:r>
        <w:t xml:space="preserve">Certain personal skills (although impossible to enlist all of them here) are indispensable in order to form and sustain normal and to mutual benefit relationship between mentor and volunteers. This means among others that mentor should be a good listener, open-minded, reliable and flexible enough to adjust according to the </w:t>
      </w:r>
      <w:r>
        <w:lastRenderedPageBreak/>
        <w:t xml:space="preserve">volunteer’s needs and before all motivated and interested in supporting learning of a young person. </w:t>
      </w:r>
    </w:p>
    <w:p w14:paraId="71BADB5F" w14:textId="77777777" w:rsidR="00643F5B" w:rsidRDefault="00643F5B" w:rsidP="00643F5B">
      <w:pPr>
        <w:pStyle w:val="ListParagraph"/>
        <w:shd w:val="clear" w:color="auto" w:fill="FFFFFF"/>
        <w:textAlignment w:val="baseline"/>
      </w:pPr>
    </w:p>
    <w:p w14:paraId="23571D6F" w14:textId="77777777" w:rsidR="00643F5B" w:rsidRDefault="00643F5B" w:rsidP="00643F5B">
      <w:pPr>
        <w:pStyle w:val="ListParagraph"/>
        <w:shd w:val="clear" w:color="auto" w:fill="FFFFFF"/>
        <w:textAlignment w:val="baseline"/>
      </w:pPr>
    </w:p>
    <w:p w14:paraId="4C4D3F5E" w14:textId="287ECBA4" w:rsidR="00F308AF" w:rsidRDefault="008F5CB8" w:rsidP="00643F5B">
      <w:pPr>
        <w:pStyle w:val="ListParagraph"/>
        <w:numPr>
          <w:ilvl w:val="0"/>
          <w:numId w:val="34"/>
        </w:numPr>
        <w:shd w:val="clear" w:color="auto" w:fill="FFFFFF"/>
        <w:textAlignment w:val="baseline"/>
      </w:pPr>
      <w:r>
        <w:t xml:space="preserve">However, mentor should possess certain coaching and counselling skills while experience in mentorship is highly appreciated. (S)he should have the ability in using variety of techniques, be skilled in giving and receiving feedback and be capable of encouraging and facilitating non-formal learning. The ability in setting boundaries and addressing problems or challenges in a constructive way is also an advantage. </w:t>
      </w:r>
    </w:p>
    <w:p w14:paraId="36B3483E" w14:textId="6C75D389" w:rsidR="00F84303" w:rsidRDefault="00F84303" w:rsidP="00F308AF">
      <w:pPr>
        <w:shd w:val="clear" w:color="auto" w:fill="FFFFFF"/>
        <w:textAlignment w:val="baseline"/>
      </w:pPr>
    </w:p>
    <w:p w14:paraId="7F41211B" w14:textId="77777777" w:rsidR="00643F5B" w:rsidRDefault="00643F5B" w:rsidP="00F308AF">
      <w:pPr>
        <w:shd w:val="clear" w:color="auto" w:fill="FFFFFF"/>
        <w:textAlignment w:val="baseline"/>
      </w:pPr>
    </w:p>
    <w:p w14:paraId="179A7D6D" w14:textId="124AC208" w:rsidR="00643F5B" w:rsidRDefault="00F84303" w:rsidP="00643F5B">
      <w:pPr>
        <w:pStyle w:val="ListParagraph"/>
        <w:numPr>
          <w:ilvl w:val="0"/>
          <w:numId w:val="34"/>
        </w:numPr>
        <w:shd w:val="clear" w:color="auto" w:fill="FFFFFF"/>
        <w:textAlignment w:val="baseline"/>
      </w:pPr>
      <w:r>
        <w:t xml:space="preserve">The volunteering programme coordinator is the main </w:t>
      </w:r>
      <w:r w:rsidR="00EA7243">
        <w:t>figure within the volunteering programme and the one responsible for all the activities undertaken</w:t>
      </w:r>
      <w:r w:rsidR="00782439">
        <w:t xml:space="preserve"> and volunteers’ accessing their rights. </w:t>
      </w:r>
    </w:p>
    <w:p w14:paraId="1CB54985" w14:textId="77777777" w:rsidR="00643F5B" w:rsidRDefault="00643F5B" w:rsidP="00643F5B">
      <w:pPr>
        <w:pStyle w:val="ListParagraph"/>
        <w:shd w:val="clear" w:color="auto" w:fill="FFFFFF"/>
        <w:textAlignment w:val="baseline"/>
      </w:pPr>
    </w:p>
    <w:p w14:paraId="275EED63" w14:textId="77777777" w:rsidR="00643F5B" w:rsidRDefault="00643F5B" w:rsidP="00643F5B">
      <w:pPr>
        <w:pStyle w:val="ListParagraph"/>
        <w:shd w:val="clear" w:color="auto" w:fill="FFFFFF"/>
        <w:textAlignment w:val="baseline"/>
      </w:pPr>
    </w:p>
    <w:p w14:paraId="1E37A973" w14:textId="77777777" w:rsidR="0001199E" w:rsidRDefault="00EA7243" w:rsidP="00643F5B">
      <w:pPr>
        <w:pStyle w:val="ListParagraph"/>
        <w:numPr>
          <w:ilvl w:val="0"/>
          <w:numId w:val="34"/>
        </w:numPr>
        <w:shd w:val="clear" w:color="auto" w:fill="FFFFFF"/>
        <w:textAlignment w:val="baseline"/>
      </w:pPr>
      <w:r>
        <w:t xml:space="preserve">She/he is in charge of scheduling volunteers’ meetings as well as preparing the agenda for these meetings although volunteers and mentors are more than welcomed to suggest a meeting or any amendments to the agenda. </w:t>
      </w:r>
    </w:p>
    <w:p w14:paraId="4EC694D6" w14:textId="77777777" w:rsidR="0001199E" w:rsidRDefault="0001199E" w:rsidP="0001199E">
      <w:pPr>
        <w:shd w:val="clear" w:color="auto" w:fill="FFFFFF"/>
        <w:textAlignment w:val="baseline"/>
      </w:pPr>
    </w:p>
    <w:p w14:paraId="081CE671" w14:textId="77777777" w:rsidR="0001199E" w:rsidRDefault="0001199E" w:rsidP="0001199E">
      <w:pPr>
        <w:pStyle w:val="ListParagraph"/>
        <w:shd w:val="clear" w:color="auto" w:fill="FFFFFF"/>
        <w:textAlignment w:val="baseline"/>
      </w:pPr>
    </w:p>
    <w:p w14:paraId="1C3B6093" w14:textId="77777777" w:rsidR="0001199E" w:rsidRDefault="00EA7243" w:rsidP="00643F5B">
      <w:pPr>
        <w:pStyle w:val="ListParagraph"/>
        <w:numPr>
          <w:ilvl w:val="0"/>
          <w:numId w:val="34"/>
        </w:numPr>
        <w:shd w:val="clear" w:color="auto" w:fill="FFFFFF"/>
        <w:textAlignment w:val="baseline"/>
      </w:pPr>
      <w:r>
        <w:t xml:space="preserve">The mentors are supposed to inform coordinator about the volunteers’ progress on a frequent basis but also put in front of him/her any information they perceive as important regarding any issues. To avoid excessive formalities – no precise list of issues which must be presented to coordinator is </w:t>
      </w:r>
      <w:proofErr w:type="gramStart"/>
      <w:r>
        <w:t>available</w:t>
      </w:r>
      <w:proofErr w:type="gramEnd"/>
      <w:r>
        <w:t xml:space="preserve"> but it depends on mentors’ decision or coordinator’s inquiry.</w:t>
      </w:r>
    </w:p>
    <w:p w14:paraId="429DF09A" w14:textId="77777777" w:rsidR="0001199E" w:rsidRDefault="0001199E" w:rsidP="0001199E">
      <w:pPr>
        <w:pStyle w:val="ListParagraph"/>
        <w:shd w:val="clear" w:color="auto" w:fill="FFFFFF"/>
        <w:textAlignment w:val="baseline"/>
      </w:pPr>
    </w:p>
    <w:p w14:paraId="4712BD1C" w14:textId="77777777" w:rsidR="0001199E" w:rsidRDefault="0001199E" w:rsidP="0001199E">
      <w:pPr>
        <w:pStyle w:val="ListParagraph"/>
        <w:shd w:val="clear" w:color="auto" w:fill="FFFFFF"/>
        <w:textAlignment w:val="baseline"/>
      </w:pPr>
    </w:p>
    <w:p w14:paraId="1FB31557" w14:textId="34466B58" w:rsidR="0001199E" w:rsidRDefault="00EA7243" w:rsidP="00643F5B">
      <w:pPr>
        <w:pStyle w:val="ListParagraph"/>
        <w:numPr>
          <w:ilvl w:val="0"/>
          <w:numId w:val="34"/>
        </w:numPr>
        <w:shd w:val="clear" w:color="auto" w:fill="FFFFFF"/>
        <w:textAlignment w:val="baseline"/>
      </w:pPr>
      <w:r>
        <w:t xml:space="preserve"> The coordinator is obliged to keep track of all information he/she finds relevant for the volunteering programme, yet only so that she/he could be in a position to further convey the information to different organisational bodies or interested individuals within the organisation. </w:t>
      </w:r>
    </w:p>
    <w:p w14:paraId="0C90E66A" w14:textId="2817CF64" w:rsidR="0001199E" w:rsidRDefault="0001199E" w:rsidP="0001199E">
      <w:pPr>
        <w:shd w:val="clear" w:color="auto" w:fill="FFFFFF"/>
        <w:textAlignment w:val="baseline"/>
      </w:pPr>
    </w:p>
    <w:p w14:paraId="347BF3BD" w14:textId="77777777" w:rsidR="0001199E" w:rsidRDefault="0001199E" w:rsidP="0001199E">
      <w:pPr>
        <w:shd w:val="clear" w:color="auto" w:fill="FFFFFF"/>
        <w:textAlignment w:val="baseline"/>
      </w:pPr>
    </w:p>
    <w:p w14:paraId="42D9786A" w14:textId="12426D49" w:rsidR="00F84303" w:rsidRDefault="00446675" w:rsidP="00643F5B">
      <w:pPr>
        <w:pStyle w:val="ListParagraph"/>
        <w:numPr>
          <w:ilvl w:val="0"/>
          <w:numId w:val="34"/>
        </w:numPr>
        <w:shd w:val="clear" w:color="auto" w:fill="FFFFFF"/>
        <w:textAlignment w:val="baseline"/>
      </w:pPr>
      <w:r>
        <w:t xml:space="preserve">Furthermore, the volunteering programme coordinator acts as a focal point of decisions regarding additional </w:t>
      </w:r>
      <w:proofErr w:type="gramStart"/>
      <w:r>
        <w:t>volunteers</w:t>
      </w:r>
      <w:proofErr w:type="gramEnd"/>
      <w:r>
        <w:t xml:space="preserve"> recruitment and makes assessment of the SRH Serbia’s programmes needs regarding volunteers. </w:t>
      </w:r>
      <w:r w:rsidR="00201AE4">
        <w:t xml:space="preserve">While making these decisions, special attention should be dedicated to not creating non-sustainable network of volunteers. </w:t>
      </w:r>
    </w:p>
    <w:p w14:paraId="196731E9" w14:textId="44F3164A" w:rsidR="0001199E" w:rsidRDefault="0001199E" w:rsidP="0001199E">
      <w:pPr>
        <w:shd w:val="clear" w:color="auto" w:fill="FFFFFF"/>
        <w:textAlignment w:val="baseline"/>
      </w:pPr>
    </w:p>
    <w:p w14:paraId="3CAAE6B4" w14:textId="03616EB9" w:rsidR="0001199E" w:rsidRDefault="0001199E" w:rsidP="0001199E">
      <w:pPr>
        <w:shd w:val="clear" w:color="auto" w:fill="FFFFFF"/>
        <w:textAlignment w:val="baseline"/>
      </w:pPr>
    </w:p>
    <w:p w14:paraId="4BE14ED4" w14:textId="1D99E785" w:rsidR="0001199E" w:rsidRDefault="0001199E" w:rsidP="0001199E">
      <w:pPr>
        <w:shd w:val="clear" w:color="auto" w:fill="FFFFFF"/>
        <w:textAlignment w:val="baseline"/>
      </w:pPr>
    </w:p>
    <w:p w14:paraId="34539E40" w14:textId="06EADB4A" w:rsidR="0001199E" w:rsidRDefault="0001199E" w:rsidP="0001199E">
      <w:pPr>
        <w:shd w:val="clear" w:color="auto" w:fill="FFFFFF"/>
        <w:textAlignment w:val="baseline"/>
      </w:pPr>
    </w:p>
    <w:p w14:paraId="7AEB57C8" w14:textId="319392D0" w:rsidR="0001199E" w:rsidRDefault="0001199E" w:rsidP="0001199E">
      <w:pPr>
        <w:shd w:val="clear" w:color="auto" w:fill="FFFFFF"/>
        <w:textAlignment w:val="baseline"/>
      </w:pPr>
    </w:p>
    <w:p w14:paraId="0573F27C" w14:textId="4C2A2602" w:rsidR="0001199E" w:rsidRDefault="0001199E" w:rsidP="0001199E">
      <w:pPr>
        <w:shd w:val="clear" w:color="auto" w:fill="FFFFFF"/>
        <w:textAlignment w:val="baseline"/>
      </w:pPr>
    </w:p>
    <w:p w14:paraId="0DA9A8C7" w14:textId="40BC8501" w:rsidR="006F1795" w:rsidRDefault="006F1795" w:rsidP="00F308AF">
      <w:pPr>
        <w:shd w:val="clear" w:color="auto" w:fill="FFFFFF"/>
        <w:textAlignment w:val="baseline"/>
      </w:pPr>
    </w:p>
    <w:p w14:paraId="1B473F5F" w14:textId="1972C2D3" w:rsidR="006F1795" w:rsidRPr="0001199E" w:rsidRDefault="006F1795" w:rsidP="00EF6072">
      <w:pPr>
        <w:pStyle w:val="Heading1"/>
        <w:numPr>
          <w:ilvl w:val="0"/>
          <w:numId w:val="46"/>
        </w:numPr>
      </w:pPr>
      <w:bookmarkStart w:id="6" w:name="_Toc9416920"/>
      <w:r w:rsidRPr="0001199E">
        <w:lastRenderedPageBreak/>
        <w:t>Volunteering handbook</w:t>
      </w:r>
      <w:bookmarkEnd w:id="6"/>
    </w:p>
    <w:p w14:paraId="566C6F7F" w14:textId="6C277C4B" w:rsidR="006F1795" w:rsidRDefault="006F1795" w:rsidP="006F1795">
      <w:pPr>
        <w:shd w:val="clear" w:color="auto" w:fill="FFFFFF"/>
        <w:textAlignment w:val="baseline"/>
      </w:pPr>
    </w:p>
    <w:p w14:paraId="7FE57DAE" w14:textId="77777777" w:rsidR="0001199E" w:rsidRDefault="0001199E" w:rsidP="006F1795">
      <w:pPr>
        <w:shd w:val="clear" w:color="auto" w:fill="FFFFFF"/>
        <w:textAlignment w:val="baseline"/>
      </w:pPr>
    </w:p>
    <w:p w14:paraId="60C3DE63" w14:textId="77777777" w:rsidR="0001199E" w:rsidRDefault="0001199E" w:rsidP="006F1795">
      <w:pPr>
        <w:shd w:val="clear" w:color="auto" w:fill="FFFFFF"/>
        <w:textAlignment w:val="baseline"/>
      </w:pPr>
    </w:p>
    <w:p w14:paraId="6BA64537" w14:textId="77777777" w:rsidR="0001199E" w:rsidRDefault="006F1795" w:rsidP="0001199E">
      <w:pPr>
        <w:pStyle w:val="ListParagraph"/>
        <w:numPr>
          <w:ilvl w:val="0"/>
          <w:numId w:val="36"/>
        </w:numPr>
        <w:shd w:val="clear" w:color="auto" w:fill="FFFFFF"/>
        <w:textAlignment w:val="baseline"/>
      </w:pPr>
      <w:r>
        <w:t>The volunteering handbook should serve the purposes of a manual for volunteers. It is a resource which serves to inform, educate and support volunteers but also help the organisation by explaining different volunteering rules as well as set out tasks or expectations. It should also train volunteers in a certain way so that everyone starts off with the same knowledge.</w:t>
      </w:r>
    </w:p>
    <w:p w14:paraId="58322A34" w14:textId="77777777" w:rsidR="0001199E" w:rsidRDefault="0001199E" w:rsidP="0001199E">
      <w:pPr>
        <w:pStyle w:val="ListParagraph"/>
        <w:shd w:val="clear" w:color="auto" w:fill="FFFFFF"/>
        <w:textAlignment w:val="baseline"/>
      </w:pPr>
    </w:p>
    <w:p w14:paraId="20E1000C" w14:textId="77777777" w:rsidR="0001199E" w:rsidRDefault="0001199E" w:rsidP="0001199E">
      <w:pPr>
        <w:pStyle w:val="ListParagraph"/>
        <w:shd w:val="clear" w:color="auto" w:fill="FFFFFF"/>
        <w:textAlignment w:val="baseline"/>
      </w:pPr>
    </w:p>
    <w:p w14:paraId="06134DFA" w14:textId="77777777" w:rsidR="0001199E" w:rsidRDefault="006F1795" w:rsidP="0001199E">
      <w:pPr>
        <w:pStyle w:val="ListParagraph"/>
        <w:numPr>
          <w:ilvl w:val="0"/>
          <w:numId w:val="36"/>
        </w:numPr>
        <w:shd w:val="clear" w:color="auto" w:fill="FFFFFF"/>
        <w:textAlignment w:val="baseline"/>
      </w:pPr>
      <w:r>
        <w:t xml:space="preserve"> Its role is in reducing additional organisational resources and capacities involved in volunteer recruitment and onboarding. </w:t>
      </w:r>
    </w:p>
    <w:p w14:paraId="64C200F9" w14:textId="77777777" w:rsidR="0001199E" w:rsidRDefault="0001199E" w:rsidP="0001199E">
      <w:pPr>
        <w:pStyle w:val="ListParagraph"/>
        <w:shd w:val="clear" w:color="auto" w:fill="FFFFFF"/>
        <w:textAlignment w:val="baseline"/>
      </w:pPr>
    </w:p>
    <w:p w14:paraId="45E22BA4" w14:textId="77777777" w:rsidR="0001199E" w:rsidRDefault="0001199E" w:rsidP="0001199E">
      <w:pPr>
        <w:pStyle w:val="ListParagraph"/>
        <w:shd w:val="clear" w:color="auto" w:fill="FFFFFF"/>
        <w:textAlignment w:val="baseline"/>
      </w:pPr>
    </w:p>
    <w:p w14:paraId="072C149B" w14:textId="01AC310B" w:rsidR="001B7FEC" w:rsidRDefault="006F1795" w:rsidP="0001199E">
      <w:pPr>
        <w:pStyle w:val="ListParagraph"/>
        <w:numPr>
          <w:ilvl w:val="0"/>
          <w:numId w:val="36"/>
        </w:numPr>
        <w:shd w:val="clear" w:color="auto" w:fill="FFFFFF"/>
        <w:textAlignment w:val="baseline"/>
      </w:pPr>
      <w:r>
        <w:t>It provides a consistent resource that staff, volunteers and even donors can reference. Although susceptible to changes, there are certain chapters handbook should always consist of:</w:t>
      </w:r>
    </w:p>
    <w:p w14:paraId="0A93DE81" w14:textId="65CBA472" w:rsidR="006F1795" w:rsidRDefault="006F1795" w:rsidP="006F1795">
      <w:pPr>
        <w:shd w:val="clear" w:color="auto" w:fill="FFFFFF"/>
        <w:textAlignment w:val="baseline"/>
      </w:pPr>
    </w:p>
    <w:p w14:paraId="5070A259" w14:textId="61EAECCE" w:rsidR="006F1795" w:rsidRDefault="006F1795" w:rsidP="006F1795">
      <w:pPr>
        <w:pStyle w:val="ListParagraph"/>
        <w:numPr>
          <w:ilvl w:val="0"/>
          <w:numId w:val="21"/>
        </w:numPr>
        <w:shd w:val="clear" w:color="auto" w:fill="FFFFFF"/>
        <w:textAlignment w:val="baseline"/>
      </w:pPr>
      <w:r>
        <w:t>Welcome letter</w:t>
      </w:r>
    </w:p>
    <w:p w14:paraId="0C8B890F" w14:textId="7B4CA5D1" w:rsidR="006F1795" w:rsidRDefault="0001199E" w:rsidP="006F1795">
      <w:pPr>
        <w:pStyle w:val="ListParagraph"/>
        <w:numPr>
          <w:ilvl w:val="0"/>
          <w:numId w:val="21"/>
        </w:numPr>
        <w:shd w:val="clear" w:color="auto" w:fill="FFFFFF"/>
        <w:textAlignment w:val="baseline"/>
      </w:pPr>
      <w:r>
        <w:t>Organisation’s</w:t>
      </w:r>
      <w:r w:rsidR="006F1795">
        <w:t xml:space="preserve"> mission, values and vision</w:t>
      </w:r>
    </w:p>
    <w:p w14:paraId="165FD4FB" w14:textId="34604C88" w:rsidR="001B7FEC" w:rsidRDefault="006F1795" w:rsidP="006F1795">
      <w:pPr>
        <w:pStyle w:val="ListParagraph"/>
        <w:numPr>
          <w:ilvl w:val="0"/>
          <w:numId w:val="21"/>
        </w:numPr>
        <w:shd w:val="clear" w:color="auto" w:fill="FFFFFF"/>
        <w:textAlignment w:val="baseline"/>
      </w:pPr>
      <w:r>
        <w:t xml:space="preserve">Organogram </w:t>
      </w:r>
    </w:p>
    <w:p w14:paraId="6D64B9F2" w14:textId="09220E32" w:rsidR="006F1795" w:rsidRDefault="006F1795" w:rsidP="006F1795">
      <w:pPr>
        <w:pStyle w:val="ListParagraph"/>
        <w:numPr>
          <w:ilvl w:val="0"/>
          <w:numId w:val="21"/>
        </w:numPr>
        <w:shd w:val="clear" w:color="auto" w:fill="FFFFFF"/>
        <w:textAlignment w:val="baseline"/>
      </w:pPr>
      <w:r>
        <w:t>Roles, rights and responsibilities of volunteers in general</w:t>
      </w:r>
    </w:p>
    <w:p w14:paraId="7A873D4C" w14:textId="3FBA4FA0" w:rsidR="006F1795" w:rsidRDefault="006F1795" w:rsidP="006F1795">
      <w:pPr>
        <w:pStyle w:val="ListParagraph"/>
        <w:numPr>
          <w:ilvl w:val="0"/>
          <w:numId w:val="21"/>
        </w:numPr>
        <w:shd w:val="clear" w:color="auto" w:fill="FFFFFF"/>
        <w:textAlignment w:val="baseline"/>
      </w:pPr>
      <w:r>
        <w:t>Code of conduct</w:t>
      </w:r>
    </w:p>
    <w:p w14:paraId="698D7461" w14:textId="336B01BC" w:rsidR="00F84303" w:rsidRDefault="00F84303" w:rsidP="006F1795">
      <w:pPr>
        <w:pStyle w:val="ListParagraph"/>
        <w:numPr>
          <w:ilvl w:val="0"/>
          <w:numId w:val="21"/>
        </w:numPr>
        <w:shd w:val="clear" w:color="auto" w:fill="FFFFFF"/>
        <w:textAlignment w:val="baseline"/>
      </w:pPr>
      <w:r>
        <w:t xml:space="preserve">Reimbursement guidelines </w:t>
      </w:r>
    </w:p>
    <w:p w14:paraId="2B2E63BD" w14:textId="51BC280C" w:rsidR="00F84303" w:rsidRDefault="00F84303" w:rsidP="00F84303">
      <w:pPr>
        <w:shd w:val="clear" w:color="auto" w:fill="FFFFFF"/>
        <w:textAlignment w:val="baseline"/>
      </w:pPr>
    </w:p>
    <w:p w14:paraId="3A59437B" w14:textId="23A6DBD9" w:rsidR="00F84303" w:rsidRDefault="00F84303" w:rsidP="0001199E">
      <w:pPr>
        <w:pStyle w:val="ListParagraph"/>
        <w:numPr>
          <w:ilvl w:val="0"/>
          <w:numId w:val="36"/>
        </w:numPr>
        <w:shd w:val="clear" w:color="auto" w:fill="FFFFFF"/>
        <w:textAlignment w:val="baseline"/>
      </w:pPr>
      <w:r>
        <w:t xml:space="preserve">The volunteering handbook must be updated in a timely manner to properly follow all organisational and other changes if needed.  </w:t>
      </w:r>
    </w:p>
    <w:p w14:paraId="6968B0F0" w14:textId="7058C6DE" w:rsidR="00F84303" w:rsidRDefault="00F84303" w:rsidP="006F1795">
      <w:pPr>
        <w:shd w:val="clear" w:color="auto" w:fill="FFFFFF"/>
        <w:textAlignment w:val="baseline"/>
      </w:pPr>
    </w:p>
    <w:p w14:paraId="18D23121" w14:textId="52B389D7" w:rsidR="00F84303" w:rsidRDefault="00F84303" w:rsidP="006F1795">
      <w:pPr>
        <w:shd w:val="clear" w:color="auto" w:fill="FFFFFF"/>
        <w:textAlignment w:val="baseline"/>
      </w:pPr>
    </w:p>
    <w:p w14:paraId="4CBBE88D" w14:textId="628C7AF7" w:rsidR="00F84303" w:rsidRDefault="00F84303" w:rsidP="006F1795">
      <w:pPr>
        <w:shd w:val="clear" w:color="auto" w:fill="FFFFFF"/>
        <w:textAlignment w:val="baseline"/>
      </w:pPr>
    </w:p>
    <w:p w14:paraId="42563A49" w14:textId="0106D339" w:rsidR="0001199E" w:rsidRDefault="0001199E" w:rsidP="006F1795">
      <w:pPr>
        <w:shd w:val="clear" w:color="auto" w:fill="FFFFFF"/>
        <w:textAlignment w:val="baseline"/>
      </w:pPr>
    </w:p>
    <w:p w14:paraId="7DE1D6DE" w14:textId="5BFD0672" w:rsidR="0001199E" w:rsidRDefault="0001199E" w:rsidP="006F1795">
      <w:pPr>
        <w:shd w:val="clear" w:color="auto" w:fill="FFFFFF"/>
        <w:textAlignment w:val="baseline"/>
      </w:pPr>
    </w:p>
    <w:p w14:paraId="14ED3C47" w14:textId="6C2E22BE" w:rsidR="0001199E" w:rsidRDefault="0001199E" w:rsidP="006F1795">
      <w:pPr>
        <w:shd w:val="clear" w:color="auto" w:fill="FFFFFF"/>
        <w:textAlignment w:val="baseline"/>
      </w:pPr>
    </w:p>
    <w:p w14:paraId="40F7C0A5" w14:textId="7BA649E3" w:rsidR="0001199E" w:rsidRDefault="0001199E" w:rsidP="006F1795">
      <w:pPr>
        <w:shd w:val="clear" w:color="auto" w:fill="FFFFFF"/>
        <w:textAlignment w:val="baseline"/>
      </w:pPr>
    </w:p>
    <w:p w14:paraId="356D8266" w14:textId="4530637D" w:rsidR="0001199E" w:rsidRDefault="0001199E" w:rsidP="006F1795">
      <w:pPr>
        <w:shd w:val="clear" w:color="auto" w:fill="FFFFFF"/>
        <w:textAlignment w:val="baseline"/>
      </w:pPr>
    </w:p>
    <w:p w14:paraId="6C65837B" w14:textId="0D71F40E" w:rsidR="0001199E" w:rsidRDefault="0001199E" w:rsidP="006F1795">
      <w:pPr>
        <w:shd w:val="clear" w:color="auto" w:fill="FFFFFF"/>
        <w:textAlignment w:val="baseline"/>
      </w:pPr>
    </w:p>
    <w:p w14:paraId="67AC85FD" w14:textId="609D30FF" w:rsidR="0001199E" w:rsidRDefault="0001199E" w:rsidP="006F1795">
      <w:pPr>
        <w:shd w:val="clear" w:color="auto" w:fill="FFFFFF"/>
        <w:textAlignment w:val="baseline"/>
      </w:pPr>
    </w:p>
    <w:p w14:paraId="096D8AAB" w14:textId="4A6D8867" w:rsidR="0001199E" w:rsidRDefault="0001199E" w:rsidP="006F1795">
      <w:pPr>
        <w:shd w:val="clear" w:color="auto" w:fill="FFFFFF"/>
        <w:textAlignment w:val="baseline"/>
      </w:pPr>
    </w:p>
    <w:p w14:paraId="6716BFCB" w14:textId="6EC8A98F" w:rsidR="0001199E" w:rsidRDefault="0001199E" w:rsidP="006F1795">
      <w:pPr>
        <w:shd w:val="clear" w:color="auto" w:fill="FFFFFF"/>
        <w:textAlignment w:val="baseline"/>
      </w:pPr>
    </w:p>
    <w:p w14:paraId="231DB27C" w14:textId="4555094D" w:rsidR="0001199E" w:rsidRDefault="0001199E" w:rsidP="006F1795">
      <w:pPr>
        <w:shd w:val="clear" w:color="auto" w:fill="FFFFFF"/>
        <w:textAlignment w:val="baseline"/>
      </w:pPr>
    </w:p>
    <w:p w14:paraId="6A52A909" w14:textId="002BA4DA" w:rsidR="0001199E" w:rsidRDefault="0001199E" w:rsidP="006F1795">
      <w:pPr>
        <w:shd w:val="clear" w:color="auto" w:fill="FFFFFF"/>
        <w:textAlignment w:val="baseline"/>
      </w:pPr>
    </w:p>
    <w:p w14:paraId="255FE5DC" w14:textId="6B01F845" w:rsidR="0001199E" w:rsidRDefault="0001199E" w:rsidP="006F1795">
      <w:pPr>
        <w:shd w:val="clear" w:color="auto" w:fill="FFFFFF"/>
        <w:textAlignment w:val="baseline"/>
      </w:pPr>
    </w:p>
    <w:p w14:paraId="459E6501" w14:textId="6895AD9B" w:rsidR="0001199E" w:rsidRDefault="0001199E" w:rsidP="006F1795">
      <w:pPr>
        <w:shd w:val="clear" w:color="auto" w:fill="FFFFFF"/>
        <w:textAlignment w:val="baseline"/>
      </w:pPr>
    </w:p>
    <w:p w14:paraId="5131EFC5" w14:textId="77777777" w:rsidR="0001199E" w:rsidRDefault="0001199E" w:rsidP="006F1795">
      <w:pPr>
        <w:shd w:val="clear" w:color="auto" w:fill="FFFFFF"/>
        <w:textAlignment w:val="baseline"/>
      </w:pPr>
    </w:p>
    <w:p w14:paraId="16322F31" w14:textId="180F69A6" w:rsidR="00F84303" w:rsidRPr="0001199E" w:rsidRDefault="00446675" w:rsidP="00EF6072">
      <w:pPr>
        <w:pStyle w:val="Heading1"/>
        <w:numPr>
          <w:ilvl w:val="0"/>
          <w:numId w:val="46"/>
        </w:numPr>
      </w:pPr>
      <w:bookmarkStart w:id="7" w:name="_Toc9416921"/>
      <w:r w:rsidRPr="0001199E">
        <w:lastRenderedPageBreak/>
        <w:t>Volunteer</w:t>
      </w:r>
      <w:r w:rsidR="00712079">
        <w:t>s</w:t>
      </w:r>
      <w:r w:rsidRPr="0001199E">
        <w:t xml:space="preserve"> meetings</w:t>
      </w:r>
      <w:bookmarkEnd w:id="7"/>
      <w:r w:rsidRPr="0001199E">
        <w:t xml:space="preserve"> </w:t>
      </w:r>
    </w:p>
    <w:p w14:paraId="72D22B21" w14:textId="3D1D347D" w:rsidR="00446675" w:rsidRDefault="00446675" w:rsidP="00446675">
      <w:pPr>
        <w:shd w:val="clear" w:color="auto" w:fill="FFFFFF"/>
        <w:textAlignment w:val="baseline"/>
      </w:pPr>
    </w:p>
    <w:p w14:paraId="247361B9" w14:textId="7978C687" w:rsidR="00446675" w:rsidRDefault="00446675" w:rsidP="00446675">
      <w:pPr>
        <w:shd w:val="clear" w:color="auto" w:fill="FFFFFF"/>
        <w:textAlignment w:val="baseline"/>
      </w:pPr>
    </w:p>
    <w:p w14:paraId="19320D91" w14:textId="77777777" w:rsidR="00712079" w:rsidRDefault="00446675" w:rsidP="0001199E">
      <w:pPr>
        <w:pStyle w:val="ListParagraph"/>
        <w:numPr>
          <w:ilvl w:val="0"/>
          <w:numId w:val="37"/>
        </w:numPr>
        <w:shd w:val="clear" w:color="auto" w:fill="FFFFFF"/>
        <w:textAlignment w:val="baseline"/>
      </w:pPr>
      <w:r>
        <w:t>As mentioned in the section covering volunteering programme coordinator responsibilities</w:t>
      </w:r>
      <w:r w:rsidR="00201AE4">
        <w:t>, th</w:t>
      </w:r>
      <w:r>
        <w:t xml:space="preserve">e volunteering meetings are supposed to be </w:t>
      </w:r>
      <w:r w:rsidR="00201AE4">
        <w:t xml:space="preserve">organised whenever coordinator evaluates the meeting is necessary or could be beneficial. </w:t>
      </w:r>
    </w:p>
    <w:p w14:paraId="05C1A752" w14:textId="77777777" w:rsidR="00712079" w:rsidRDefault="00712079" w:rsidP="00712079">
      <w:pPr>
        <w:pStyle w:val="ListParagraph"/>
        <w:shd w:val="clear" w:color="auto" w:fill="FFFFFF"/>
        <w:ind w:left="644"/>
        <w:textAlignment w:val="baseline"/>
      </w:pPr>
    </w:p>
    <w:p w14:paraId="4012BEBC" w14:textId="77777777" w:rsidR="00712079" w:rsidRDefault="00712079" w:rsidP="00712079">
      <w:pPr>
        <w:pStyle w:val="ListParagraph"/>
        <w:shd w:val="clear" w:color="auto" w:fill="FFFFFF"/>
        <w:ind w:left="644"/>
        <w:textAlignment w:val="baseline"/>
      </w:pPr>
    </w:p>
    <w:p w14:paraId="78B1D72D" w14:textId="77777777" w:rsidR="00712079" w:rsidRDefault="00201AE4" w:rsidP="0001199E">
      <w:pPr>
        <w:pStyle w:val="ListParagraph"/>
        <w:numPr>
          <w:ilvl w:val="0"/>
          <w:numId w:val="37"/>
        </w:numPr>
        <w:shd w:val="clear" w:color="auto" w:fill="FFFFFF"/>
        <w:textAlignment w:val="baseline"/>
      </w:pPr>
      <w:r>
        <w:t xml:space="preserve">The meeting should serve as a platform for different issues. Firstly, mentors are supposed to inform the coordinator of progress their volunteers achieved in the previous period and compare it with their expectations and individual programmes they previously produced. </w:t>
      </w:r>
    </w:p>
    <w:p w14:paraId="5441319D" w14:textId="77777777" w:rsidR="00712079" w:rsidRDefault="00712079" w:rsidP="00712079">
      <w:pPr>
        <w:pStyle w:val="ListParagraph"/>
        <w:shd w:val="clear" w:color="auto" w:fill="FFFFFF"/>
        <w:ind w:left="644"/>
        <w:textAlignment w:val="baseline"/>
      </w:pPr>
    </w:p>
    <w:p w14:paraId="33A02BF4" w14:textId="77777777" w:rsidR="00712079" w:rsidRDefault="00712079" w:rsidP="00712079">
      <w:pPr>
        <w:pStyle w:val="ListParagraph"/>
        <w:shd w:val="clear" w:color="auto" w:fill="FFFFFF"/>
        <w:ind w:left="644"/>
        <w:textAlignment w:val="baseline"/>
      </w:pPr>
    </w:p>
    <w:p w14:paraId="30779809" w14:textId="77777777" w:rsidR="00712079" w:rsidRDefault="00201AE4" w:rsidP="0001199E">
      <w:pPr>
        <w:pStyle w:val="ListParagraph"/>
        <w:numPr>
          <w:ilvl w:val="0"/>
          <w:numId w:val="37"/>
        </w:numPr>
        <w:shd w:val="clear" w:color="auto" w:fill="FFFFFF"/>
        <w:textAlignment w:val="baseline"/>
      </w:pPr>
      <w:r>
        <w:t xml:space="preserve">They should also mention all concerns or issues they are facing while implementing individual volunteering packages but being careful not to do it in front of volunteers if the situation requires discretion or would make volunteers feeling uncomfortable. </w:t>
      </w:r>
    </w:p>
    <w:p w14:paraId="4B79C7E3" w14:textId="77777777" w:rsidR="00712079" w:rsidRDefault="00712079" w:rsidP="00712079">
      <w:pPr>
        <w:pStyle w:val="ListParagraph"/>
        <w:shd w:val="clear" w:color="auto" w:fill="FFFFFF"/>
        <w:ind w:left="644"/>
        <w:textAlignment w:val="baseline"/>
      </w:pPr>
    </w:p>
    <w:p w14:paraId="14A3DB1D" w14:textId="77777777" w:rsidR="00712079" w:rsidRDefault="00712079" w:rsidP="00712079">
      <w:pPr>
        <w:pStyle w:val="ListParagraph"/>
        <w:shd w:val="clear" w:color="auto" w:fill="FFFFFF"/>
        <w:ind w:left="644"/>
        <w:textAlignment w:val="baseline"/>
      </w:pPr>
    </w:p>
    <w:p w14:paraId="0AF7CCC8" w14:textId="77777777" w:rsidR="00712079" w:rsidRDefault="006E5FAB" w:rsidP="0001199E">
      <w:pPr>
        <w:pStyle w:val="ListParagraph"/>
        <w:numPr>
          <w:ilvl w:val="0"/>
          <w:numId w:val="37"/>
        </w:numPr>
        <w:shd w:val="clear" w:color="auto" w:fill="FFFFFF"/>
        <w:textAlignment w:val="baseline"/>
      </w:pPr>
      <w:r>
        <w:t xml:space="preserve">Secondly, volunteers should have a say on all concerns, problems and other issues they want to speak of. </w:t>
      </w:r>
    </w:p>
    <w:p w14:paraId="1259859C" w14:textId="77777777" w:rsidR="00712079" w:rsidRDefault="00712079" w:rsidP="00712079">
      <w:pPr>
        <w:pStyle w:val="ListParagraph"/>
        <w:shd w:val="clear" w:color="auto" w:fill="FFFFFF"/>
        <w:ind w:left="644"/>
        <w:textAlignment w:val="baseline"/>
      </w:pPr>
    </w:p>
    <w:p w14:paraId="1082C7BC" w14:textId="77777777" w:rsidR="00712079" w:rsidRDefault="00712079" w:rsidP="00712079">
      <w:pPr>
        <w:pStyle w:val="ListParagraph"/>
        <w:shd w:val="clear" w:color="auto" w:fill="FFFFFF"/>
        <w:ind w:left="644"/>
        <w:textAlignment w:val="baseline"/>
      </w:pPr>
    </w:p>
    <w:p w14:paraId="35B27868" w14:textId="77777777" w:rsidR="00712079" w:rsidRDefault="006E5FAB" w:rsidP="00712079">
      <w:pPr>
        <w:pStyle w:val="ListParagraph"/>
        <w:numPr>
          <w:ilvl w:val="0"/>
          <w:numId w:val="37"/>
        </w:numPr>
        <w:shd w:val="clear" w:color="auto" w:fill="FFFFFF"/>
        <w:textAlignment w:val="baseline"/>
      </w:pPr>
      <w:r>
        <w:t xml:space="preserve">Additionally, coordinator should motivate them to speak about any disputes they have with anyone from the organisation including both other volunteers, mentors or staff. The coordinator should offer them to make an anonymous report or ask a meeting with coordinator. </w:t>
      </w:r>
    </w:p>
    <w:p w14:paraId="1E94887E" w14:textId="77777777" w:rsidR="00712079" w:rsidRDefault="00712079" w:rsidP="00712079">
      <w:pPr>
        <w:pStyle w:val="ListParagraph"/>
        <w:shd w:val="clear" w:color="auto" w:fill="FFFFFF"/>
        <w:ind w:left="644"/>
        <w:textAlignment w:val="baseline"/>
      </w:pPr>
    </w:p>
    <w:p w14:paraId="488653FE" w14:textId="77777777" w:rsidR="00712079" w:rsidRDefault="00712079" w:rsidP="00712079">
      <w:pPr>
        <w:pStyle w:val="ListParagraph"/>
        <w:shd w:val="clear" w:color="auto" w:fill="FFFFFF"/>
        <w:ind w:left="644"/>
        <w:textAlignment w:val="baseline"/>
      </w:pPr>
    </w:p>
    <w:p w14:paraId="135B2A9C" w14:textId="77777777" w:rsidR="00712079" w:rsidRDefault="006E5FAB" w:rsidP="00712079">
      <w:pPr>
        <w:pStyle w:val="ListParagraph"/>
        <w:numPr>
          <w:ilvl w:val="0"/>
          <w:numId w:val="37"/>
        </w:numPr>
        <w:shd w:val="clear" w:color="auto" w:fill="FFFFFF"/>
        <w:textAlignment w:val="baseline"/>
      </w:pPr>
      <w:r>
        <w:t xml:space="preserve">However, should they have any complaints regarding coordinator’s work or behaviour, they should speak to executive director and coordinator is obliged to inform and remind them of that possibility. </w:t>
      </w:r>
    </w:p>
    <w:p w14:paraId="29513AC1" w14:textId="77777777" w:rsidR="00712079" w:rsidRDefault="00712079" w:rsidP="00712079">
      <w:pPr>
        <w:pStyle w:val="ListParagraph"/>
        <w:shd w:val="clear" w:color="auto" w:fill="FFFFFF"/>
        <w:ind w:left="644"/>
        <w:textAlignment w:val="baseline"/>
      </w:pPr>
    </w:p>
    <w:p w14:paraId="57C4E4E3" w14:textId="77777777" w:rsidR="00712079" w:rsidRDefault="00712079" w:rsidP="00712079">
      <w:pPr>
        <w:pStyle w:val="ListParagraph"/>
        <w:shd w:val="clear" w:color="auto" w:fill="FFFFFF"/>
        <w:ind w:left="644"/>
        <w:textAlignment w:val="baseline"/>
      </w:pPr>
    </w:p>
    <w:p w14:paraId="6E107648" w14:textId="2C47C107" w:rsidR="0086501E" w:rsidRDefault="006E5FAB" w:rsidP="00712079">
      <w:pPr>
        <w:pStyle w:val="ListParagraph"/>
        <w:numPr>
          <w:ilvl w:val="0"/>
          <w:numId w:val="37"/>
        </w:numPr>
        <w:shd w:val="clear" w:color="auto" w:fill="FFFFFF"/>
        <w:textAlignment w:val="baseline"/>
      </w:pPr>
      <w:r>
        <w:t xml:space="preserve">Everything else regarding volunteering programme should find its way on the agenda and anyone participating on these meetings can make amendments to agenda suggested by the coordinator. Additionally, the meetings should always be designed so that room is left for volunteers to </w:t>
      </w:r>
      <w:r w:rsidR="0086501E">
        <w:t xml:space="preserve">put forward any ideas and initiatives regarding any volunteering programme improvement. </w:t>
      </w:r>
    </w:p>
    <w:p w14:paraId="5C507C8D" w14:textId="16C710CE" w:rsidR="0086501E" w:rsidRDefault="0086501E" w:rsidP="00201AE4">
      <w:pPr>
        <w:shd w:val="clear" w:color="auto" w:fill="FFFFFF"/>
        <w:textAlignment w:val="baseline"/>
      </w:pPr>
    </w:p>
    <w:p w14:paraId="077BE1ED" w14:textId="1616EC1A" w:rsidR="00712079" w:rsidRDefault="0086501E" w:rsidP="00712079">
      <w:pPr>
        <w:pStyle w:val="ListParagraph"/>
        <w:numPr>
          <w:ilvl w:val="0"/>
          <w:numId w:val="37"/>
        </w:numPr>
        <w:shd w:val="clear" w:color="auto" w:fill="FFFFFF"/>
        <w:spacing w:after="180"/>
      </w:pPr>
      <w:r w:rsidRPr="0086501E">
        <w:t>To remain true to the essence of punctuality throughout the volunteer meeting, follow these crucial steps:</w:t>
      </w:r>
    </w:p>
    <w:p w14:paraId="29B10790" w14:textId="77777777" w:rsidR="00712079" w:rsidRPr="0086501E" w:rsidRDefault="00712079" w:rsidP="00712079">
      <w:pPr>
        <w:pStyle w:val="ListParagraph"/>
        <w:shd w:val="clear" w:color="auto" w:fill="FFFFFF"/>
        <w:spacing w:after="180"/>
        <w:ind w:left="644"/>
      </w:pPr>
    </w:p>
    <w:p w14:paraId="7B2EC69F" w14:textId="074A9A9C" w:rsidR="0086501E" w:rsidRDefault="0086501E" w:rsidP="00712079">
      <w:pPr>
        <w:pStyle w:val="ListParagraph"/>
        <w:numPr>
          <w:ilvl w:val="0"/>
          <w:numId w:val="38"/>
        </w:numPr>
        <w:shd w:val="clear" w:color="auto" w:fill="FFFFFF"/>
        <w:spacing w:before="100" w:beforeAutospacing="1" w:after="120"/>
        <w:ind w:left="1173" w:hanging="357"/>
      </w:pPr>
      <w:r w:rsidRPr="0086501E">
        <w:t xml:space="preserve">Define the goal and purpose of the meeting beforehand to remove any elements of ambiguity and uncertainty. It saves a lot of time if people know why </w:t>
      </w:r>
      <w:r w:rsidRPr="0086501E">
        <w:lastRenderedPageBreak/>
        <w:t>they are attending the meeting and what do social objective do they need to accomplish.</w:t>
      </w:r>
    </w:p>
    <w:p w14:paraId="5419F450" w14:textId="77777777" w:rsidR="00712079" w:rsidRPr="0086501E" w:rsidRDefault="00712079" w:rsidP="00712079">
      <w:pPr>
        <w:pStyle w:val="ListParagraph"/>
        <w:shd w:val="clear" w:color="auto" w:fill="FFFFFF"/>
        <w:spacing w:before="100" w:beforeAutospacing="1" w:after="120"/>
        <w:ind w:left="1173"/>
      </w:pPr>
    </w:p>
    <w:p w14:paraId="77FB6CE1" w14:textId="17EE1A40" w:rsidR="00712079" w:rsidRDefault="0086501E" w:rsidP="00712079">
      <w:pPr>
        <w:pStyle w:val="ListParagraph"/>
        <w:numPr>
          <w:ilvl w:val="0"/>
          <w:numId w:val="38"/>
        </w:numPr>
        <w:shd w:val="clear" w:color="auto" w:fill="FFFFFF"/>
        <w:spacing w:before="100" w:beforeAutospacing="1" w:after="120"/>
        <w:ind w:left="1173" w:hanging="357"/>
      </w:pPr>
      <w:r w:rsidRPr="0086501E">
        <w:t>Plan the agenda for the meeting according to a scheduled timeframe. A rough estimate on how much time are you going to devote for introductions, discussion of the issues, delving on the insights etc, is necessary to avoid diversions.</w:t>
      </w:r>
    </w:p>
    <w:p w14:paraId="73BEC0E8" w14:textId="77777777" w:rsidR="00712079" w:rsidRPr="0086501E" w:rsidRDefault="00712079" w:rsidP="00712079">
      <w:pPr>
        <w:pStyle w:val="ListParagraph"/>
        <w:shd w:val="clear" w:color="auto" w:fill="FFFFFF"/>
        <w:spacing w:before="100" w:beforeAutospacing="1" w:after="120"/>
        <w:ind w:left="1173"/>
      </w:pPr>
    </w:p>
    <w:p w14:paraId="1A39FC4E" w14:textId="364BBAA0" w:rsidR="00712079" w:rsidRDefault="0086501E" w:rsidP="00712079">
      <w:pPr>
        <w:pStyle w:val="ListParagraph"/>
        <w:numPr>
          <w:ilvl w:val="0"/>
          <w:numId w:val="38"/>
        </w:numPr>
        <w:shd w:val="clear" w:color="auto" w:fill="FFFFFF"/>
        <w:spacing w:before="100" w:beforeAutospacing="1" w:after="120"/>
        <w:ind w:left="1173" w:hanging="357"/>
      </w:pPr>
      <w:r w:rsidRPr="0086501E">
        <w:t>Use collaborative techniques to ensure maximum attendance also helps to reduce time-wastage. If people are able to attend these meetings through Skype sessions, then the concern of everyone reaching the meeting on time is minimized.</w:t>
      </w:r>
    </w:p>
    <w:p w14:paraId="074C6E8E" w14:textId="77777777" w:rsidR="00712079" w:rsidRPr="0086501E" w:rsidRDefault="00712079" w:rsidP="00712079">
      <w:pPr>
        <w:pStyle w:val="ListParagraph"/>
        <w:shd w:val="clear" w:color="auto" w:fill="FFFFFF"/>
        <w:spacing w:before="100" w:beforeAutospacing="1" w:after="120"/>
        <w:ind w:left="1173"/>
      </w:pPr>
    </w:p>
    <w:p w14:paraId="5B04A2FF" w14:textId="0C7E2FE7" w:rsidR="00712079" w:rsidRDefault="0086501E" w:rsidP="00712079">
      <w:pPr>
        <w:pStyle w:val="ListParagraph"/>
        <w:numPr>
          <w:ilvl w:val="0"/>
          <w:numId w:val="38"/>
        </w:numPr>
        <w:shd w:val="clear" w:color="auto" w:fill="FFFFFF"/>
        <w:spacing w:before="100" w:beforeAutospacing="1" w:after="120"/>
        <w:ind w:left="1173" w:hanging="357"/>
      </w:pPr>
      <w:r w:rsidRPr="0086501E">
        <w:t>Do not review the minutes of the meetings for latecomers. It just lengthens the time-duration and could lead to few crucial points not being discussed.</w:t>
      </w:r>
    </w:p>
    <w:p w14:paraId="3FE1F86F" w14:textId="77777777" w:rsidR="00712079" w:rsidRPr="0086501E" w:rsidRDefault="00712079" w:rsidP="00712079">
      <w:pPr>
        <w:pStyle w:val="ListParagraph"/>
        <w:shd w:val="clear" w:color="auto" w:fill="FFFFFF"/>
        <w:spacing w:before="100" w:beforeAutospacing="1" w:after="120"/>
        <w:ind w:left="1173"/>
      </w:pPr>
    </w:p>
    <w:p w14:paraId="3511C046" w14:textId="51DF0527" w:rsidR="00712079" w:rsidRDefault="0086501E" w:rsidP="00712079">
      <w:pPr>
        <w:pStyle w:val="ListParagraph"/>
        <w:numPr>
          <w:ilvl w:val="0"/>
          <w:numId w:val="38"/>
        </w:numPr>
        <w:shd w:val="clear" w:color="auto" w:fill="FFFFFF"/>
        <w:spacing w:before="100" w:beforeAutospacing="1" w:after="120"/>
        <w:ind w:left="1173" w:hanging="357"/>
      </w:pPr>
      <w:r w:rsidRPr="0086501E">
        <w:t>Ensuring the closure of action items of every plan listed on the agenda is an important requisite. Only when the complete course of action is decided for one element of the plan should the discussion move on the next. This saves time because one needn’t revisit the previously discussed topics.</w:t>
      </w:r>
    </w:p>
    <w:p w14:paraId="0B6B791B" w14:textId="77777777" w:rsidR="00712079" w:rsidRPr="0086501E" w:rsidRDefault="00712079" w:rsidP="00712079">
      <w:pPr>
        <w:pStyle w:val="ListParagraph"/>
        <w:shd w:val="clear" w:color="auto" w:fill="FFFFFF"/>
        <w:spacing w:before="100" w:beforeAutospacing="1" w:after="120"/>
        <w:ind w:left="1173"/>
      </w:pPr>
    </w:p>
    <w:p w14:paraId="490045F1" w14:textId="05C77216" w:rsidR="0086501E" w:rsidRDefault="0086501E" w:rsidP="00712079">
      <w:pPr>
        <w:pStyle w:val="ListParagraph"/>
        <w:numPr>
          <w:ilvl w:val="0"/>
          <w:numId w:val="38"/>
        </w:numPr>
        <w:shd w:val="clear" w:color="auto" w:fill="FFFFFF"/>
        <w:spacing w:before="100" w:beforeAutospacing="1" w:after="120"/>
        <w:ind w:left="1173" w:hanging="357"/>
      </w:pPr>
      <w:r w:rsidRPr="0086501E">
        <w:t xml:space="preserve">Keep a written record of what had been planned and how the meeting actually moved. This will give coordinator an idea of how effectively </w:t>
      </w:r>
      <w:proofErr w:type="gramStart"/>
      <w:r w:rsidRPr="0086501E">
        <w:t>did he/she conduct</w:t>
      </w:r>
      <w:proofErr w:type="gramEnd"/>
      <w:r w:rsidRPr="0086501E">
        <w:t xml:space="preserve"> the volunteer meeting.</w:t>
      </w:r>
    </w:p>
    <w:p w14:paraId="4F706BB7" w14:textId="73D58660" w:rsidR="0086501E" w:rsidRDefault="0086501E" w:rsidP="0086501E">
      <w:pPr>
        <w:shd w:val="clear" w:color="auto" w:fill="FFFFFF"/>
        <w:spacing w:before="100" w:beforeAutospacing="1" w:after="100" w:afterAutospacing="1"/>
      </w:pPr>
    </w:p>
    <w:p w14:paraId="61910F94" w14:textId="150F809A" w:rsidR="00712079" w:rsidRDefault="00712079" w:rsidP="0086501E">
      <w:pPr>
        <w:shd w:val="clear" w:color="auto" w:fill="FFFFFF"/>
        <w:spacing w:before="100" w:beforeAutospacing="1" w:after="100" w:afterAutospacing="1"/>
      </w:pPr>
    </w:p>
    <w:p w14:paraId="0EC553A3" w14:textId="432656D4" w:rsidR="00712079" w:rsidRDefault="00712079" w:rsidP="0086501E">
      <w:pPr>
        <w:shd w:val="clear" w:color="auto" w:fill="FFFFFF"/>
        <w:spacing w:before="100" w:beforeAutospacing="1" w:after="100" w:afterAutospacing="1"/>
      </w:pPr>
    </w:p>
    <w:p w14:paraId="30DDC8DA" w14:textId="476F11C3" w:rsidR="00712079" w:rsidRDefault="00712079" w:rsidP="0086501E">
      <w:pPr>
        <w:shd w:val="clear" w:color="auto" w:fill="FFFFFF"/>
        <w:spacing w:before="100" w:beforeAutospacing="1" w:after="100" w:afterAutospacing="1"/>
      </w:pPr>
    </w:p>
    <w:p w14:paraId="0B093305" w14:textId="7AF6FDBC" w:rsidR="00712079" w:rsidRDefault="00712079" w:rsidP="0086501E">
      <w:pPr>
        <w:shd w:val="clear" w:color="auto" w:fill="FFFFFF"/>
        <w:spacing w:before="100" w:beforeAutospacing="1" w:after="100" w:afterAutospacing="1"/>
      </w:pPr>
    </w:p>
    <w:p w14:paraId="70711AF7" w14:textId="3E2477BB" w:rsidR="00712079" w:rsidRDefault="00712079" w:rsidP="0086501E">
      <w:pPr>
        <w:shd w:val="clear" w:color="auto" w:fill="FFFFFF"/>
        <w:spacing w:before="100" w:beforeAutospacing="1" w:after="100" w:afterAutospacing="1"/>
      </w:pPr>
    </w:p>
    <w:p w14:paraId="18122078" w14:textId="0A7465C7" w:rsidR="00712079" w:rsidRDefault="00712079" w:rsidP="0086501E">
      <w:pPr>
        <w:shd w:val="clear" w:color="auto" w:fill="FFFFFF"/>
        <w:spacing w:before="100" w:beforeAutospacing="1" w:after="100" w:afterAutospacing="1"/>
      </w:pPr>
    </w:p>
    <w:p w14:paraId="2E713007" w14:textId="474C40E1" w:rsidR="00712079" w:rsidRDefault="00712079" w:rsidP="0086501E">
      <w:pPr>
        <w:shd w:val="clear" w:color="auto" w:fill="FFFFFF"/>
        <w:spacing w:before="100" w:beforeAutospacing="1" w:after="100" w:afterAutospacing="1"/>
      </w:pPr>
    </w:p>
    <w:p w14:paraId="5361C464" w14:textId="68B80332" w:rsidR="00712079" w:rsidRDefault="00712079" w:rsidP="0086501E">
      <w:pPr>
        <w:shd w:val="clear" w:color="auto" w:fill="FFFFFF"/>
        <w:spacing w:before="100" w:beforeAutospacing="1" w:after="100" w:afterAutospacing="1"/>
      </w:pPr>
    </w:p>
    <w:p w14:paraId="765F9151" w14:textId="4B56CFCE" w:rsidR="00712079" w:rsidRDefault="00712079" w:rsidP="0086501E">
      <w:pPr>
        <w:shd w:val="clear" w:color="auto" w:fill="FFFFFF"/>
        <w:spacing w:before="100" w:beforeAutospacing="1" w:after="100" w:afterAutospacing="1"/>
      </w:pPr>
    </w:p>
    <w:p w14:paraId="5C6EE395" w14:textId="77777777" w:rsidR="00712079" w:rsidRDefault="00712079" w:rsidP="0086501E">
      <w:pPr>
        <w:shd w:val="clear" w:color="auto" w:fill="FFFFFF"/>
        <w:spacing w:before="100" w:beforeAutospacing="1" w:after="100" w:afterAutospacing="1"/>
      </w:pPr>
    </w:p>
    <w:p w14:paraId="27BD5CD0" w14:textId="7C128ECB" w:rsidR="0086501E" w:rsidRDefault="0086501E" w:rsidP="00EF6072">
      <w:pPr>
        <w:pStyle w:val="Heading1"/>
        <w:numPr>
          <w:ilvl w:val="0"/>
          <w:numId w:val="46"/>
        </w:numPr>
      </w:pPr>
      <w:bookmarkStart w:id="8" w:name="_Toc9416922"/>
      <w:r w:rsidRPr="00712079">
        <w:lastRenderedPageBreak/>
        <w:t>Volunteers rewards and assessment</w:t>
      </w:r>
      <w:bookmarkEnd w:id="8"/>
      <w:r w:rsidRPr="00712079">
        <w:t xml:space="preserve"> </w:t>
      </w:r>
    </w:p>
    <w:p w14:paraId="30739E13" w14:textId="77777777" w:rsidR="00712079" w:rsidRPr="00712079" w:rsidRDefault="00712079" w:rsidP="00712079">
      <w:pPr>
        <w:pStyle w:val="ListParagraph"/>
        <w:rPr>
          <w:b/>
          <w:sz w:val="48"/>
          <w:szCs w:val="48"/>
        </w:rPr>
      </w:pPr>
    </w:p>
    <w:p w14:paraId="5FB43936" w14:textId="77777777" w:rsidR="00E77A1F" w:rsidRDefault="00E77A1F" w:rsidP="00E77A1F">
      <w:pPr>
        <w:shd w:val="clear" w:color="auto" w:fill="FFFFFF"/>
        <w:jc w:val="both"/>
        <w:textAlignment w:val="baseline"/>
      </w:pPr>
    </w:p>
    <w:p w14:paraId="2C9342AF" w14:textId="77777777" w:rsidR="00712079" w:rsidRDefault="00E77A1F" w:rsidP="00712079">
      <w:pPr>
        <w:pStyle w:val="ListParagraph"/>
        <w:numPr>
          <w:ilvl w:val="0"/>
          <w:numId w:val="39"/>
        </w:numPr>
        <w:shd w:val="clear" w:color="auto" w:fill="FFFFFF"/>
        <w:jc w:val="both"/>
        <w:textAlignment w:val="baseline"/>
      </w:pPr>
      <w:r>
        <w:t xml:space="preserve">The organisation (mentors and coordinator) should as mentioned follow the progress of volunteers. </w:t>
      </w:r>
    </w:p>
    <w:p w14:paraId="36157FBF" w14:textId="77777777" w:rsidR="00712079" w:rsidRDefault="00712079" w:rsidP="00712079">
      <w:pPr>
        <w:pStyle w:val="ListParagraph"/>
        <w:shd w:val="clear" w:color="auto" w:fill="FFFFFF"/>
        <w:jc w:val="both"/>
        <w:textAlignment w:val="baseline"/>
      </w:pPr>
    </w:p>
    <w:p w14:paraId="37B1CF64" w14:textId="77777777" w:rsidR="00712079" w:rsidRDefault="00712079" w:rsidP="00712079">
      <w:pPr>
        <w:pStyle w:val="ListParagraph"/>
        <w:shd w:val="clear" w:color="auto" w:fill="FFFFFF"/>
        <w:jc w:val="both"/>
        <w:textAlignment w:val="baseline"/>
      </w:pPr>
    </w:p>
    <w:p w14:paraId="23CBF5EC" w14:textId="77777777" w:rsidR="00712079" w:rsidRDefault="00E77A1F" w:rsidP="00712079">
      <w:pPr>
        <w:pStyle w:val="ListParagraph"/>
        <w:numPr>
          <w:ilvl w:val="0"/>
          <w:numId w:val="39"/>
        </w:numPr>
        <w:shd w:val="clear" w:color="auto" w:fill="FFFFFF"/>
        <w:jc w:val="both"/>
        <w:textAlignment w:val="baseline"/>
      </w:pPr>
      <w:r>
        <w:t xml:space="preserve">Through carried out volunteers’ work assessments, SRH Serbia can evaluate the usefulness and effectiveness of the entire volunteering programme, learn how to better utilize the programme in future and how it contributes to the organisation’s mission fulfilment. </w:t>
      </w:r>
      <w:r w:rsidR="00712079">
        <w:t>This also affects</w:t>
      </w:r>
      <w:r>
        <w:t xml:space="preserve"> a volunteer </w:t>
      </w:r>
      <w:r w:rsidR="00712079">
        <w:t>having</w:t>
      </w:r>
      <w:r>
        <w:t xml:space="preserve"> an impression that what (s)he does is important and that his/</w:t>
      </w:r>
      <w:proofErr w:type="gramStart"/>
      <w:r>
        <w:t>hers</w:t>
      </w:r>
      <w:proofErr w:type="gramEnd"/>
      <w:r>
        <w:t xml:space="preserve"> work is being noticed and appreciated. </w:t>
      </w:r>
    </w:p>
    <w:p w14:paraId="1D90342E" w14:textId="77777777" w:rsidR="00712079" w:rsidRDefault="00712079" w:rsidP="00712079">
      <w:pPr>
        <w:pStyle w:val="ListParagraph"/>
        <w:shd w:val="clear" w:color="auto" w:fill="FFFFFF"/>
        <w:jc w:val="both"/>
        <w:textAlignment w:val="baseline"/>
      </w:pPr>
    </w:p>
    <w:p w14:paraId="55A0A99B" w14:textId="77777777" w:rsidR="00712079" w:rsidRDefault="00712079" w:rsidP="00712079">
      <w:pPr>
        <w:pStyle w:val="ListParagraph"/>
        <w:shd w:val="clear" w:color="auto" w:fill="FFFFFF"/>
        <w:jc w:val="both"/>
        <w:textAlignment w:val="baseline"/>
      </w:pPr>
    </w:p>
    <w:p w14:paraId="33C8352A" w14:textId="33882644" w:rsidR="003F608B" w:rsidRDefault="00E77A1F" w:rsidP="00712079">
      <w:pPr>
        <w:pStyle w:val="ListParagraph"/>
        <w:numPr>
          <w:ilvl w:val="0"/>
          <w:numId w:val="39"/>
        </w:numPr>
        <w:shd w:val="clear" w:color="auto" w:fill="FFFFFF"/>
        <w:jc w:val="both"/>
        <w:textAlignment w:val="baseline"/>
      </w:pPr>
      <w:r>
        <w:t xml:space="preserve">The assessment documentation is highly confidential and only mentors and coordinator as well as senior staff should have access to it. On the basis of this assessment documentation, a confirmation of volunteering can be produced as well as possible reference/recommendation letters. </w:t>
      </w:r>
    </w:p>
    <w:p w14:paraId="0930D7DF" w14:textId="77777777" w:rsidR="00712079" w:rsidRDefault="00712079" w:rsidP="00712079">
      <w:pPr>
        <w:pStyle w:val="ListParagraph"/>
        <w:shd w:val="clear" w:color="auto" w:fill="FFFFFF"/>
        <w:jc w:val="both"/>
        <w:textAlignment w:val="baseline"/>
      </w:pPr>
    </w:p>
    <w:p w14:paraId="15C42DA0" w14:textId="77777777" w:rsidR="00712079" w:rsidRDefault="00712079" w:rsidP="00712079">
      <w:pPr>
        <w:pStyle w:val="ListParagraph"/>
        <w:shd w:val="clear" w:color="auto" w:fill="FFFFFF"/>
        <w:jc w:val="both"/>
        <w:textAlignment w:val="baseline"/>
      </w:pPr>
    </w:p>
    <w:p w14:paraId="03487800" w14:textId="77777777" w:rsidR="00712079" w:rsidRDefault="003F608B" w:rsidP="00712079">
      <w:pPr>
        <w:pStyle w:val="ListParagraph"/>
        <w:numPr>
          <w:ilvl w:val="0"/>
          <w:numId w:val="39"/>
        </w:numPr>
        <w:shd w:val="clear" w:color="auto" w:fill="FFFFFF"/>
        <w:jc w:val="both"/>
        <w:textAlignment w:val="baseline"/>
      </w:pPr>
      <w:r>
        <w:t>Assessment includes self-assessment and mentor’s assessment.</w:t>
      </w:r>
    </w:p>
    <w:p w14:paraId="6B8D72DB" w14:textId="77777777" w:rsidR="00712079" w:rsidRDefault="00712079" w:rsidP="00712079">
      <w:pPr>
        <w:pStyle w:val="ListParagraph"/>
        <w:shd w:val="clear" w:color="auto" w:fill="FFFFFF"/>
        <w:jc w:val="both"/>
        <w:textAlignment w:val="baseline"/>
      </w:pPr>
    </w:p>
    <w:p w14:paraId="3577D4BA" w14:textId="77777777" w:rsidR="00712079" w:rsidRDefault="00712079" w:rsidP="00712079">
      <w:pPr>
        <w:pStyle w:val="ListParagraph"/>
        <w:shd w:val="clear" w:color="auto" w:fill="FFFFFF"/>
        <w:jc w:val="both"/>
        <w:textAlignment w:val="baseline"/>
      </w:pPr>
    </w:p>
    <w:p w14:paraId="230B55EA" w14:textId="77777777" w:rsidR="00712079" w:rsidRDefault="003F608B" w:rsidP="00712079">
      <w:pPr>
        <w:pStyle w:val="ListParagraph"/>
        <w:numPr>
          <w:ilvl w:val="0"/>
          <w:numId w:val="39"/>
        </w:numPr>
        <w:shd w:val="clear" w:color="auto" w:fill="FFFFFF"/>
        <w:jc w:val="both"/>
        <w:textAlignment w:val="baseline"/>
      </w:pPr>
      <w:r>
        <w:t xml:space="preserve"> Self-assessment is important because it enhances capacity-building, provides directions for training and helps volunteers, mentors and volunteering programme coordinator finding and developing individual model of volunteering which fits best into volunteer’s capabilities and interests. </w:t>
      </w:r>
    </w:p>
    <w:p w14:paraId="60942812" w14:textId="77777777" w:rsidR="00712079" w:rsidRDefault="00712079" w:rsidP="00712079">
      <w:pPr>
        <w:pStyle w:val="ListParagraph"/>
        <w:shd w:val="clear" w:color="auto" w:fill="FFFFFF"/>
        <w:jc w:val="both"/>
        <w:textAlignment w:val="baseline"/>
      </w:pPr>
    </w:p>
    <w:p w14:paraId="4C563F8E" w14:textId="77777777" w:rsidR="00712079" w:rsidRDefault="00712079" w:rsidP="00712079">
      <w:pPr>
        <w:pStyle w:val="ListParagraph"/>
        <w:shd w:val="clear" w:color="auto" w:fill="FFFFFF"/>
        <w:jc w:val="both"/>
        <w:textAlignment w:val="baseline"/>
      </w:pPr>
    </w:p>
    <w:p w14:paraId="76D26944" w14:textId="1385C40C" w:rsidR="003F608B" w:rsidRPr="00712079" w:rsidRDefault="003F608B" w:rsidP="00712079">
      <w:pPr>
        <w:pStyle w:val="ListParagraph"/>
        <w:numPr>
          <w:ilvl w:val="0"/>
          <w:numId w:val="39"/>
        </w:numPr>
        <w:shd w:val="clear" w:color="auto" w:fill="FFFFFF"/>
        <w:jc w:val="both"/>
        <w:textAlignment w:val="baseline"/>
      </w:pPr>
      <w:r>
        <w:t>Mentor’s assessment,</w:t>
      </w:r>
      <w:r w:rsidR="00712079">
        <w:t xml:space="preserve"> </w:t>
      </w:r>
      <w:r>
        <w:t>however</w:t>
      </w:r>
      <w:r w:rsidR="00712079">
        <w:t>,</w:t>
      </w:r>
      <w:r>
        <w:t xml:space="preserve"> aims at measuring volunteers’ impact and improvement over time. A rather valuable document for these assessments is the </w:t>
      </w:r>
      <w:r w:rsidRPr="003F608B">
        <w:t>Volunteering Impact Assessment Toolkit</w:t>
      </w:r>
      <w:r>
        <w:t xml:space="preserve"> (3</w:t>
      </w:r>
      <w:r w:rsidRPr="00712079">
        <w:rPr>
          <w:vertAlign w:val="superscript"/>
        </w:rPr>
        <w:t>rd</w:t>
      </w:r>
      <w:r>
        <w:t xml:space="preserve"> edition) available online. All mentors are highly encouraged to </w:t>
      </w:r>
      <w:r w:rsidR="007E0B7A">
        <w:t xml:space="preserve">follow the guidelines of the toolkit when creating assessments. </w:t>
      </w:r>
    </w:p>
    <w:p w14:paraId="14646CD4" w14:textId="26DCA275" w:rsidR="00E77A1F" w:rsidRDefault="00E77A1F" w:rsidP="00E77A1F">
      <w:pPr>
        <w:shd w:val="clear" w:color="auto" w:fill="FFFFFF"/>
        <w:jc w:val="both"/>
        <w:textAlignment w:val="baseline"/>
      </w:pPr>
    </w:p>
    <w:p w14:paraId="79512988" w14:textId="77777777" w:rsidR="00712079" w:rsidRDefault="00712079" w:rsidP="00E77A1F">
      <w:pPr>
        <w:shd w:val="clear" w:color="auto" w:fill="FFFFFF"/>
        <w:jc w:val="both"/>
        <w:textAlignment w:val="baseline"/>
      </w:pPr>
    </w:p>
    <w:p w14:paraId="6DDC71AB" w14:textId="7C43F070" w:rsidR="0086501E" w:rsidRDefault="0086501E" w:rsidP="00712079">
      <w:pPr>
        <w:pStyle w:val="ListParagraph"/>
        <w:numPr>
          <w:ilvl w:val="0"/>
          <w:numId w:val="39"/>
        </w:numPr>
        <w:shd w:val="clear" w:color="auto" w:fill="FFFFFF"/>
        <w:jc w:val="both"/>
        <w:textAlignment w:val="baseline"/>
      </w:pPr>
      <w:r>
        <w:t>The volunteering programme coordinator and mentors (not excluding other staff) are responsible for creating an atmosphere in which volunteers can feel their work is appreciated. The volunteering itself should be highly appreciated by everyone in the organisation as well as the time volunteers are dedicat</w:t>
      </w:r>
      <w:r w:rsidR="002855BE">
        <w:t>ing</w:t>
      </w:r>
      <w:r>
        <w:t xml:space="preserve"> to fulfilling the tasks given. </w:t>
      </w:r>
      <w:r w:rsidR="002855BE">
        <w:t xml:space="preserve">The fair relationship between the staff and volunteers should be established where the time volunteers are dedicating should be </w:t>
      </w:r>
      <w:r w:rsidR="00955DD3">
        <w:t>appreciated</w:t>
      </w:r>
      <w:r w:rsidR="002855BE">
        <w:t xml:space="preserve"> and rewarded. </w:t>
      </w:r>
      <w:r w:rsidR="00955DD3">
        <w:t xml:space="preserve">There are various ways how volunteers can be rewarded for their actions and contribution – some of them stated here being some of the most creative ones: </w:t>
      </w:r>
    </w:p>
    <w:p w14:paraId="3BA73EE7" w14:textId="1A250088" w:rsidR="00955DD3" w:rsidRDefault="00955DD3" w:rsidP="00201AE4">
      <w:pPr>
        <w:shd w:val="clear" w:color="auto" w:fill="FFFFFF"/>
        <w:textAlignment w:val="baseline"/>
      </w:pPr>
    </w:p>
    <w:p w14:paraId="1892285E" w14:textId="7F1C2ED9" w:rsidR="00955DD3" w:rsidRDefault="00955DD3" w:rsidP="00955DD3">
      <w:pPr>
        <w:pStyle w:val="ListParagraph"/>
        <w:numPr>
          <w:ilvl w:val="0"/>
          <w:numId w:val="23"/>
        </w:numPr>
        <w:shd w:val="clear" w:color="auto" w:fill="FFFFFF"/>
        <w:textAlignment w:val="baseline"/>
      </w:pPr>
      <w:r>
        <w:t xml:space="preserve">Send thank-you note </w:t>
      </w:r>
    </w:p>
    <w:p w14:paraId="38C8D9B4" w14:textId="5AE00C7E" w:rsidR="00955DD3" w:rsidRDefault="00955DD3" w:rsidP="00955DD3">
      <w:pPr>
        <w:pStyle w:val="ListParagraph"/>
        <w:numPr>
          <w:ilvl w:val="0"/>
          <w:numId w:val="23"/>
        </w:numPr>
        <w:shd w:val="clear" w:color="auto" w:fill="FFFFFF"/>
        <w:textAlignment w:val="baseline"/>
      </w:pPr>
      <w:r>
        <w:lastRenderedPageBreak/>
        <w:t>Allow them to participate in meetings where important decisions are being made</w:t>
      </w:r>
    </w:p>
    <w:p w14:paraId="604C320F" w14:textId="7FA2AE10" w:rsidR="00955DD3" w:rsidRDefault="00955DD3" w:rsidP="00955DD3">
      <w:pPr>
        <w:pStyle w:val="ListParagraph"/>
        <w:numPr>
          <w:ilvl w:val="0"/>
          <w:numId w:val="23"/>
        </w:numPr>
        <w:shd w:val="clear" w:color="auto" w:fill="FFFFFF"/>
        <w:textAlignment w:val="baseline"/>
      </w:pPr>
      <w:r>
        <w:t>Put them in charge of certain activities</w:t>
      </w:r>
    </w:p>
    <w:p w14:paraId="1EFCA6E2" w14:textId="3F7206F7" w:rsidR="00955DD3" w:rsidRDefault="00955DD3" w:rsidP="00955DD3">
      <w:pPr>
        <w:pStyle w:val="ListParagraph"/>
        <w:numPr>
          <w:ilvl w:val="0"/>
          <w:numId w:val="23"/>
        </w:numPr>
        <w:shd w:val="clear" w:color="auto" w:fill="FFFFFF"/>
        <w:textAlignment w:val="baseline"/>
      </w:pPr>
      <w:r>
        <w:t xml:space="preserve">Ensure free of charge training sessions </w:t>
      </w:r>
    </w:p>
    <w:p w14:paraId="544340D7" w14:textId="2DE33DD1" w:rsidR="002855BE" w:rsidRDefault="00955DD3" w:rsidP="00201AE4">
      <w:pPr>
        <w:pStyle w:val="ListParagraph"/>
        <w:numPr>
          <w:ilvl w:val="0"/>
          <w:numId w:val="23"/>
        </w:numPr>
        <w:shd w:val="clear" w:color="auto" w:fill="FFFFFF"/>
        <w:textAlignment w:val="baseline"/>
      </w:pPr>
      <w:r>
        <w:t>Allow them to rearrange their work place</w:t>
      </w:r>
    </w:p>
    <w:p w14:paraId="01C73D77" w14:textId="1C5FCDD2" w:rsidR="00955DD3" w:rsidRDefault="00955DD3" w:rsidP="00201AE4">
      <w:pPr>
        <w:pStyle w:val="ListParagraph"/>
        <w:numPr>
          <w:ilvl w:val="0"/>
          <w:numId w:val="23"/>
        </w:numPr>
        <w:shd w:val="clear" w:color="auto" w:fill="FFFFFF"/>
        <w:textAlignment w:val="baseline"/>
      </w:pPr>
      <w:r>
        <w:t>Organise group activities (lunches, day trips, small parties…)</w:t>
      </w:r>
    </w:p>
    <w:p w14:paraId="2267BFAB" w14:textId="3C3197FF" w:rsidR="00955DD3" w:rsidRDefault="00955DD3" w:rsidP="00201AE4">
      <w:pPr>
        <w:pStyle w:val="ListParagraph"/>
        <w:numPr>
          <w:ilvl w:val="0"/>
          <w:numId w:val="23"/>
        </w:numPr>
        <w:shd w:val="clear" w:color="auto" w:fill="FFFFFF"/>
        <w:textAlignment w:val="baseline"/>
      </w:pPr>
      <w:r>
        <w:t>Give them items with organisational logo on them</w:t>
      </w:r>
    </w:p>
    <w:p w14:paraId="55A0E16F" w14:textId="7B87E813" w:rsidR="00955DD3" w:rsidRDefault="00955DD3" w:rsidP="00201AE4">
      <w:pPr>
        <w:pStyle w:val="ListParagraph"/>
        <w:numPr>
          <w:ilvl w:val="0"/>
          <w:numId w:val="23"/>
        </w:numPr>
        <w:shd w:val="clear" w:color="auto" w:fill="FFFFFF"/>
        <w:textAlignment w:val="baseline"/>
      </w:pPr>
      <w:r>
        <w:t xml:space="preserve">Celebrate their birthdays </w:t>
      </w:r>
    </w:p>
    <w:p w14:paraId="27DF169E" w14:textId="39B34E1A" w:rsidR="00955DD3" w:rsidRDefault="00955DD3" w:rsidP="00201AE4">
      <w:pPr>
        <w:pStyle w:val="ListParagraph"/>
        <w:numPr>
          <w:ilvl w:val="0"/>
          <w:numId w:val="23"/>
        </w:numPr>
        <w:shd w:val="clear" w:color="auto" w:fill="FFFFFF"/>
        <w:textAlignment w:val="baseline"/>
      </w:pPr>
      <w:r>
        <w:t xml:space="preserve">Mention their contribution on staff meetings and emphasise </w:t>
      </w:r>
      <w:r w:rsidR="00E77A1F">
        <w:t>good initiatives they had</w:t>
      </w:r>
    </w:p>
    <w:p w14:paraId="2EC8137D" w14:textId="4CA0664B" w:rsidR="00712079" w:rsidRDefault="00712079" w:rsidP="00712079">
      <w:pPr>
        <w:pStyle w:val="ListParagraph"/>
        <w:shd w:val="clear" w:color="auto" w:fill="FFFFFF"/>
        <w:ind w:left="1778"/>
        <w:textAlignment w:val="baseline"/>
      </w:pPr>
    </w:p>
    <w:p w14:paraId="40813AD1" w14:textId="38BA2929" w:rsidR="00712079" w:rsidRDefault="00712079" w:rsidP="00712079">
      <w:pPr>
        <w:pStyle w:val="ListParagraph"/>
        <w:shd w:val="clear" w:color="auto" w:fill="FFFFFF"/>
        <w:ind w:left="1778"/>
        <w:textAlignment w:val="baseline"/>
      </w:pPr>
    </w:p>
    <w:p w14:paraId="58C9DD70" w14:textId="5340FFD5" w:rsidR="00712079" w:rsidRDefault="00712079" w:rsidP="00712079">
      <w:pPr>
        <w:pStyle w:val="ListParagraph"/>
        <w:shd w:val="clear" w:color="auto" w:fill="FFFFFF"/>
        <w:ind w:left="1778"/>
        <w:textAlignment w:val="baseline"/>
      </w:pPr>
    </w:p>
    <w:p w14:paraId="7FA368AA" w14:textId="3AF33D3E" w:rsidR="00712079" w:rsidRDefault="00712079" w:rsidP="00712079">
      <w:pPr>
        <w:pStyle w:val="ListParagraph"/>
        <w:shd w:val="clear" w:color="auto" w:fill="FFFFFF"/>
        <w:ind w:left="1778"/>
        <w:textAlignment w:val="baseline"/>
      </w:pPr>
    </w:p>
    <w:p w14:paraId="20813430" w14:textId="17BBE5EA" w:rsidR="00712079" w:rsidRDefault="00712079" w:rsidP="00712079">
      <w:pPr>
        <w:pStyle w:val="ListParagraph"/>
        <w:shd w:val="clear" w:color="auto" w:fill="FFFFFF"/>
        <w:ind w:left="1778"/>
        <w:textAlignment w:val="baseline"/>
      </w:pPr>
    </w:p>
    <w:p w14:paraId="1E6FF8A2" w14:textId="48A22249" w:rsidR="00712079" w:rsidRDefault="00712079" w:rsidP="00712079">
      <w:pPr>
        <w:pStyle w:val="ListParagraph"/>
        <w:shd w:val="clear" w:color="auto" w:fill="FFFFFF"/>
        <w:ind w:left="1778"/>
        <w:textAlignment w:val="baseline"/>
      </w:pPr>
    </w:p>
    <w:p w14:paraId="0F0A36A5" w14:textId="15DF0F8B" w:rsidR="00712079" w:rsidRDefault="00712079" w:rsidP="00712079">
      <w:pPr>
        <w:pStyle w:val="ListParagraph"/>
        <w:shd w:val="clear" w:color="auto" w:fill="FFFFFF"/>
        <w:ind w:left="1778"/>
        <w:textAlignment w:val="baseline"/>
      </w:pPr>
    </w:p>
    <w:p w14:paraId="2963F26F" w14:textId="7A5842DE" w:rsidR="00712079" w:rsidRDefault="00712079" w:rsidP="00712079">
      <w:pPr>
        <w:pStyle w:val="ListParagraph"/>
        <w:shd w:val="clear" w:color="auto" w:fill="FFFFFF"/>
        <w:ind w:left="1778"/>
        <w:textAlignment w:val="baseline"/>
      </w:pPr>
    </w:p>
    <w:p w14:paraId="270A47D8" w14:textId="5072F36C" w:rsidR="00712079" w:rsidRDefault="00712079" w:rsidP="00712079">
      <w:pPr>
        <w:pStyle w:val="ListParagraph"/>
        <w:shd w:val="clear" w:color="auto" w:fill="FFFFFF"/>
        <w:ind w:left="1778"/>
        <w:textAlignment w:val="baseline"/>
      </w:pPr>
    </w:p>
    <w:p w14:paraId="64F15AC9" w14:textId="1A34C815" w:rsidR="00712079" w:rsidRDefault="00712079" w:rsidP="00712079">
      <w:pPr>
        <w:pStyle w:val="ListParagraph"/>
        <w:shd w:val="clear" w:color="auto" w:fill="FFFFFF"/>
        <w:ind w:left="1778"/>
        <w:textAlignment w:val="baseline"/>
      </w:pPr>
    </w:p>
    <w:p w14:paraId="75EC9927" w14:textId="10BC70F8" w:rsidR="00712079" w:rsidRDefault="00712079" w:rsidP="00712079">
      <w:pPr>
        <w:pStyle w:val="ListParagraph"/>
        <w:shd w:val="clear" w:color="auto" w:fill="FFFFFF"/>
        <w:ind w:left="1778"/>
        <w:textAlignment w:val="baseline"/>
      </w:pPr>
    </w:p>
    <w:p w14:paraId="2846A10D" w14:textId="389D4A16" w:rsidR="00712079" w:rsidRDefault="00712079" w:rsidP="00712079">
      <w:pPr>
        <w:pStyle w:val="ListParagraph"/>
        <w:shd w:val="clear" w:color="auto" w:fill="FFFFFF"/>
        <w:ind w:left="1778"/>
        <w:textAlignment w:val="baseline"/>
      </w:pPr>
    </w:p>
    <w:p w14:paraId="05300A15" w14:textId="1EFF842C" w:rsidR="00712079" w:rsidRDefault="00712079" w:rsidP="00712079">
      <w:pPr>
        <w:pStyle w:val="ListParagraph"/>
        <w:shd w:val="clear" w:color="auto" w:fill="FFFFFF"/>
        <w:ind w:left="1778"/>
        <w:textAlignment w:val="baseline"/>
      </w:pPr>
    </w:p>
    <w:p w14:paraId="4B7E5CD5" w14:textId="49BC30D8" w:rsidR="00712079" w:rsidRDefault="00712079" w:rsidP="00712079">
      <w:pPr>
        <w:pStyle w:val="ListParagraph"/>
        <w:shd w:val="clear" w:color="auto" w:fill="FFFFFF"/>
        <w:ind w:left="1778"/>
        <w:textAlignment w:val="baseline"/>
      </w:pPr>
    </w:p>
    <w:p w14:paraId="53AAA3A9" w14:textId="54557863" w:rsidR="00712079" w:rsidRDefault="00712079" w:rsidP="00712079">
      <w:pPr>
        <w:pStyle w:val="ListParagraph"/>
        <w:shd w:val="clear" w:color="auto" w:fill="FFFFFF"/>
        <w:ind w:left="1778"/>
        <w:textAlignment w:val="baseline"/>
      </w:pPr>
    </w:p>
    <w:p w14:paraId="6DF860AD" w14:textId="6CA1D092" w:rsidR="00712079" w:rsidRDefault="00712079" w:rsidP="00712079">
      <w:pPr>
        <w:pStyle w:val="ListParagraph"/>
        <w:shd w:val="clear" w:color="auto" w:fill="FFFFFF"/>
        <w:ind w:left="1778"/>
        <w:textAlignment w:val="baseline"/>
      </w:pPr>
    </w:p>
    <w:p w14:paraId="16CB5778" w14:textId="11E755C3" w:rsidR="00712079" w:rsidRDefault="00712079" w:rsidP="00712079">
      <w:pPr>
        <w:pStyle w:val="ListParagraph"/>
        <w:shd w:val="clear" w:color="auto" w:fill="FFFFFF"/>
        <w:ind w:left="1778"/>
        <w:textAlignment w:val="baseline"/>
      </w:pPr>
    </w:p>
    <w:p w14:paraId="72D1D209" w14:textId="767385F2" w:rsidR="00712079" w:rsidRDefault="00712079" w:rsidP="00712079">
      <w:pPr>
        <w:pStyle w:val="ListParagraph"/>
        <w:shd w:val="clear" w:color="auto" w:fill="FFFFFF"/>
        <w:ind w:left="1778"/>
        <w:textAlignment w:val="baseline"/>
      </w:pPr>
    </w:p>
    <w:p w14:paraId="48E69DA8" w14:textId="523B22E7" w:rsidR="00712079" w:rsidRDefault="00712079" w:rsidP="00712079">
      <w:pPr>
        <w:pStyle w:val="ListParagraph"/>
        <w:shd w:val="clear" w:color="auto" w:fill="FFFFFF"/>
        <w:ind w:left="1778"/>
        <w:textAlignment w:val="baseline"/>
      </w:pPr>
    </w:p>
    <w:p w14:paraId="41B6CED6" w14:textId="1D29B632" w:rsidR="00712079" w:rsidRDefault="00712079" w:rsidP="00712079">
      <w:pPr>
        <w:pStyle w:val="ListParagraph"/>
        <w:shd w:val="clear" w:color="auto" w:fill="FFFFFF"/>
        <w:ind w:left="1778"/>
        <w:textAlignment w:val="baseline"/>
      </w:pPr>
    </w:p>
    <w:p w14:paraId="643F5675" w14:textId="6CE4AC7B" w:rsidR="00712079" w:rsidRDefault="00712079" w:rsidP="00712079">
      <w:pPr>
        <w:pStyle w:val="ListParagraph"/>
        <w:shd w:val="clear" w:color="auto" w:fill="FFFFFF"/>
        <w:ind w:left="1778"/>
        <w:textAlignment w:val="baseline"/>
      </w:pPr>
    </w:p>
    <w:p w14:paraId="1BB9CCB1" w14:textId="41EE6C41" w:rsidR="00712079" w:rsidRDefault="00712079" w:rsidP="00712079">
      <w:pPr>
        <w:pStyle w:val="ListParagraph"/>
        <w:shd w:val="clear" w:color="auto" w:fill="FFFFFF"/>
        <w:ind w:left="1778"/>
        <w:textAlignment w:val="baseline"/>
      </w:pPr>
    </w:p>
    <w:p w14:paraId="72BBDE2A" w14:textId="2C46E852" w:rsidR="00712079" w:rsidRDefault="00712079" w:rsidP="00712079">
      <w:pPr>
        <w:pStyle w:val="ListParagraph"/>
        <w:shd w:val="clear" w:color="auto" w:fill="FFFFFF"/>
        <w:ind w:left="1778"/>
        <w:textAlignment w:val="baseline"/>
      </w:pPr>
    </w:p>
    <w:p w14:paraId="374B5D64" w14:textId="614AA9BB" w:rsidR="00712079" w:rsidRDefault="00712079" w:rsidP="00712079">
      <w:pPr>
        <w:pStyle w:val="ListParagraph"/>
        <w:shd w:val="clear" w:color="auto" w:fill="FFFFFF"/>
        <w:ind w:left="1778"/>
        <w:textAlignment w:val="baseline"/>
      </w:pPr>
    </w:p>
    <w:p w14:paraId="085E5410" w14:textId="25CB9739" w:rsidR="00712079" w:rsidRDefault="00712079" w:rsidP="00712079">
      <w:pPr>
        <w:pStyle w:val="ListParagraph"/>
        <w:shd w:val="clear" w:color="auto" w:fill="FFFFFF"/>
        <w:ind w:left="1778"/>
        <w:textAlignment w:val="baseline"/>
      </w:pPr>
    </w:p>
    <w:p w14:paraId="0E751C09" w14:textId="3DC12CD5" w:rsidR="00712079" w:rsidRDefault="00712079" w:rsidP="00712079">
      <w:pPr>
        <w:pStyle w:val="ListParagraph"/>
        <w:shd w:val="clear" w:color="auto" w:fill="FFFFFF"/>
        <w:ind w:left="1778"/>
        <w:textAlignment w:val="baseline"/>
      </w:pPr>
    </w:p>
    <w:p w14:paraId="36E1BD9F" w14:textId="0D34593A" w:rsidR="00712079" w:rsidRDefault="00712079" w:rsidP="00712079">
      <w:pPr>
        <w:pStyle w:val="ListParagraph"/>
        <w:shd w:val="clear" w:color="auto" w:fill="FFFFFF"/>
        <w:ind w:left="1778"/>
        <w:textAlignment w:val="baseline"/>
      </w:pPr>
    </w:p>
    <w:p w14:paraId="2C4FBF18" w14:textId="0A62B7F7" w:rsidR="00712079" w:rsidRDefault="00712079" w:rsidP="00712079">
      <w:pPr>
        <w:pStyle w:val="ListParagraph"/>
        <w:shd w:val="clear" w:color="auto" w:fill="FFFFFF"/>
        <w:ind w:left="1778"/>
        <w:textAlignment w:val="baseline"/>
      </w:pPr>
    </w:p>
    <w:p w14:paraId="083833B5" w14:textId="6F246A56" w:rsidR="00712079" w:rsidRDefault="00712079" w:rsidP="00712079">
      <w:pPr>
        <w:pStyle w:val="ListParagraph"/>
        <w:shd w:val="clear" w:color="auto" w:fill="FFFFFF"/>
        <w:ind w:left="1778"/>
        <w:textAlignment w:val="baseline"/>
      </w:pPr>
    </w:p>
    <w:p w14:paraId="63105F4C" w14:textId="0624E2C5" w:rsidR="00712079" w:rsidRDefault="00712079" w:rsidP="00712079">
      <w:pPr>
        <w:pStyle w:val="ListParagraph"/>
        <w:shd w:val="clear" w:color="auto" w:fill="FFFFFF"/>
        <w:ind w:left="1778"/>
        <w:textAlignment w:val="baseline"/>
      </w:pPr>
    </w:p>
    <w:p w14:paraId="501C5238" w14:textId="698B0017" w:rsidR="00712079" w:rsidRDefault="00712079" w:rsidP="00712079">
      <w:pPr>
        <w:pStyle w:val="ListParagraph"/>
        <w:shd w:val="clear" w:color="auto" w:fill="FFFFFF"/>
        <w:ind w:left="1778"/>
        <w:textAlignment w:val="baseline"/>
      </w:pPr>
    </w:p>
    <w:p w14:paraId="148F52B7" w14:textId="59650095" w:rsidR="00712079" w:rsidRDefault="00712079" w:rsidP="00712079">
      <w:pPr>
        <w:pStyle w:val="ListParagraph"/>
        <w:shd w:val="clear" w:color="auto" w:fill="FFFFFF"/>
        <w:ind w:left="1778"/>
        <w:textAlignment w:val="baseline"/>
      </w:pPr>
    </w:p>
    <w:p w14:paraId="12D4469F" w14:textId="74A60A37" w:rsidR="00712079" w:rsidRDefault="00712079" w:rsidP="00712079">
      <w:pPr>
        <w:pStyle w:val="ListParagraph"/>
        <w:shd w:val="clear" w:color="auto" w:fill="FFFFFF"/>
        <w:ind w:left="1778"/>
        <w:textAlignment w:val="baseline"/>
      </w:pPr>
    </w:p>
    <w:p w14:paraId="20E2D29F" w14:textId="77777777" w:rsidR="00712079" w:rsidRDefault="00712079" w:rsidP="00712079">
      <w:pPr>
        <w:pStyle w:val="ListParagraph"/>
        <w:shd w:val="clear" w:color="auto" w:fill="FFFFFF"/>
        <w:ind w:left="1778"/>
        <w:textAlignment w:val="baseline"/>
      </w:pPr>
    </w:p>
    <w:p w14:paraId="7D6276CD" w14:textId="75686B40" w:rsidR="00E77A1F" w:rsidRDefault="00E77A1F" w:rsidP="00E77A1F">
      <w:pPr>
        <w:shd w:val="clear" w:color="auto" w:fill="FFFFFF"/>
        <w:textAlignment w:val="baseline"/>
      </w:pPr>
    </w:p>
    <w:p w14:paraId="4F1B6733" w14:textId="03574ED1" w:rsidR="007E0B7A" w:rsidRPr="00961AB3" w:rsidRDefault="007E0B7A" w:rsidP="00EF6072">
      <w:pPr>
        <w:pStyle w:val="Heading1"/>
        <w:numPr>
          <w:ilvl w:val="0"/>
          <w:numId w:val="46"/>
        </w:numPr>
      </w:pPr>
      <w:bookmarkStart w:id="9" w:name="_Toc9416923"/>
      <w:r w:rsidRPr="00961AB3">
        <w:lastRenderedPageBreak/>
        <w:t>Reimbursement, expenses</w:t>
      </w:r>
      <w:r w:rsidR="0063262A" w:rsidRPr="00961AB3">
        <w:t xml:space="preserve">, </w:t>
      </w:r>
      <w:r w:rsidRPr="00961AB3">
        <w:t>payment</w:t>
      </w:r>
      <w:r w:rsidR="0063262A" w:rsidRPr="00961AB3">
        <w:t>s and volunteers travel</w:t>
      </w:r>
      <w:r w:rsidR="006160A3" w:rsidRPr="00961AB3">
        <w:rPr>
          <w:sz w:val="18"/>
          <w:szCs w:val="18"/>
        </w:rPr>
        <w:footnoteReference w:id="3"/>
      </w:r>
      <w:bookmarkEnd w:id="9"/>
    </w:p>
    <w:p w14:paraId="658A5C2E" w14:textId="727C1042" w:rsidR="007E0B7A" w:rsidRDefault="007E0B7A" w:rsidP="007E0B7A">
      <w:pPr>
        <w:shd w:val="clear" w:color="auto" w:fill="FFFFFF"/>
        <w:textAlignment w:val="baseline"/>
        <w:rPr>
          <w:b/>
          <w:bCs/>
        </w:rPr>
      </w:pPr>
    </w:p>
    <w:p w14:paraId="1C88B54E" w14:textId="43A03898" w:rsidR="007E0B7A" w:rsidRDefault="007E0B7A" w:rsidP="007E0B7A">
      <w:pPr>
        <w:shd w:val="clear" w:color="auto" w:fill="FFFFFF"/>
        <w:textAlignment w:val="baseline"/>
        <w:rPr>
          <w:b/>
          <w:bCs/>
        </w:rPr>
      </w:pPr>
    </w:p>
    <w:p w14:paraId="3089AD85" w14:textId="48DF5441" w:rsidR="0063262A" w:rsidRPr="00D67136" w:rsidRDefault="0063262A" w:rsidP="0063262A">
      <w:pPr>
        <w:rPr>
          <w:b/>
          <w:bCs/>
        </w:rPr>
      </w:pPr>
      <w:r w:rsidRPr="0063262A">
        <w:rPr>
          <w:b/>
          <w:bCs/>
        </w:rPr>
        <w:t>Payments</w:t>
      </w:r>
    </w:p>
    <w:p w14:paraId="23DFB6D9" w14:textId="77777777" w:rsidR="0063262A" w:rsidRPr="00D67136" w:rsidRDefault="0063262A" w:rsidP="0063262A"/>
    <w:p w14:paraId="19D2138A" w14:textId="1E0098B0" w:rsidR="0063262A" w:rsidRPr="00D67136" w:rsidRDefault="0063262A" w:rsidP="00712079">
      <w:pPr>
        <w:pStyle w:val="ListParagraph"/>
        <w:numPr>
          <w:ilvl w:val="0"/>
          <w:numId w:val="40"/>
        </w:numPr>
      </w:pPr>
      <w:r w:rsidRPr="0063262A">
        <w:t>Normally any services provided to an association by its volunteer members should be free. However, on an exceptional and occasional basis, if ordinary volunteers</w:t>
      </w:r>
      <w:r w:rsidR="00D67136" w:rsidRPr="00D67136">
        <w:t xml:space="preserve"> </w:t>
      </w:r>
      <w:r w:rsidRPr="0063262A">
        <w:t xml:space="preserve">render specialized professional services then an appropriate payment may be made. </w:t>
      </w:r>
    </w:p>
    <w:p w14:paraId="7903936A" w14:textId="470FEF63" w:rsidR="0063262A" w:rsidRDefault="0063262A" w:rsidP="0063262A"/>
    <w:p w14:paraId="495F8D4B" w14:textId="77777777" w:rsidR="00712079" w:rsidRPr="00D67136" w:rsidRDefault="00712079" w:rsidP="0063262A"/>
    <w:p w14:paraId="12E8CDFE" w14:textId="237427BA" w:rsidR="0063262A" w:rsidRPr="00D67136" w:rsidRDefault="0063262A" w:rsidP="00712079">
      <w:pPr>
        <w:pStyle w:val="ListParagraph"/>
        <w:numPr>
          <w:ilvl w:val="0"/>
          <w:numId w:val="40"/>
        </w:numPr>
      </w:pPr>
      <w:r w:rsidRPr="0063262A">
        <w:t xml:space="preserve">Examples of such payments are: </w:t>
      </w:r>
    </w:p>
    <w:p w14:paraId="34AAD583" w14:textId="77777777" w:rsidR="0063262A" w:rsidRPr="00D67136" w:rsidRDefault="0063262A" w:rsidP="0063262A"/>
    <w:p w14:paraId="6DF5E84C" w14:textId="0B5A44CB" w:rsidR="0063262A" w:rsidRPr="00D67136" w:rsidRDefault="0063262A" w:rsidP="00712079">
      <w:pPr>
        <w:pStyle w:val="ListParagraph"/>
        <w:numPr>
          <w:ilvl w:val="0"/>
          <w:numId w:val="41"/>
        </w:numPr>
      </w:pPr>
      <w:r w:rsidRPr="00D67136">
        <w:t>occasional sessional clinic fees for providing services</w:t>
      </w:r>
    </w:p>
    <w:p w14:paraId="05B6FA8C" w14:textId="7629B310" w:rsidR="0063262A" w:rsidRPr="00D67136" w:rsidRDefault="0063262A" w:rsidP="00712079">
      <w:pPr>
        <w:pStyle w:val="ListParagraph"/>
        <w:numPr>
          <w:ilvl w:val="0"/>
          <w:numId w:val="41"/>
        </w:numPr>
      </w:pPr>
      <w:r w:rsidRPr="00D67136">
        <w:t>one-off fees for preparing and delivering a lecture</w:t>
      </w:r>
    </w:p>
    <w:p w14:paraId="5C3034EE" w14:textId="456DD51D" w:rsidR="0063262A" w:rsidRDefault="0063262A" w:rsidP="00712079">
      <w:pPr>
        <w:pStyle w:val="ListParagraph"/>
        <w:numPr>
          <w:ilvl w:val="0"/>
          <w:numId w:val="41"/>
        </w:numPr>
      </w:pPr>
      <w:r w:rsidRPr="00D67136">
        <w:t>one-off fees for preparing or editing educational or information material.</w:t>
      </w:r>
    </w:p>
    <w:p w14:paraId="21958357" w14:textId="77777777" w:rsidR="00712079" w:rsidRPr="00D67136" w:rsidRDefault="00712079" w:rsidP="00712079">
      <w:pPr>
        <w:pStyle w:val="ListParagraph"/>
        <w:ind w:left="1494"/>
      </w:pPr>
    </w:p>
    <w:p w14:paraId="75A98B54" w14:textId="77777777" w:rsidR="0063262A" w:rsidRPr="00D67136" w:rsidRDefault="0063262A" w:rsidP="0063262A">
      <w:pPr>
        <w:pStyle w:val="ListParagraph"/>
        <w:ind w:left="1080"/>
      </w:pPr>
    </w:p>
    <w:p w14:paraId="67979545" w14:textId="77777777" w:rsidR="0063262A" w:rsidRPr="00D67136" w:rsidRDefault="0063262A" w:rsidP="0063262A">
      <w:pPr>
        <w:rPr>
          <w:b/>
          <w:bCs/>
        </w:rPr>
      </w:pPr>
      <w:r w:rsidRPr="00D67136">
        <w:rPr>
          <w:b/>
          <w:bCs/>
        </w:rPr>
        <w:t>Expenses</w:t>
      </w:r>
    </w:p>
    <w:p w14:paraId="4EEED560" w14:textId="77777777" w:rsidR="0063262A" w:rsidRPr="00D67136" w:rsidRDefault="0063262A" w:rsidP="0063262A"/>
    <w:p w14:paraId="1AA9DADA" w14:textId="25A7A269" w:rsidR="0063262A" w:rsidRPr="00D67136" w:rsidRDefault="0063262A" w:rsidP="00712079">
      <w:pPr>
        <w:pStyle w:val="ListParagraph"/>
        <w:numPr>
          <w:ilvl w:val="0"/>
          <w:numId w:val="40"/>
        </w:numPr>
      </w:pPr>
      <w:r w:rsidRPr="00D67136">
        <w:t xml:space="preserve">Expenses are refunds of amounts a volunteer has needed to meet </w:t>
      </w:r>
      <w:proofErr w:type="gramStart"/>
      <w:r w:rsidRPr="00D67136">
        <w:t>personally</w:t>
      </w:r>
      <w:proofErr w:type="gramEnd"/>
      <w:r w:rsidRPr="00D67136">
        <w:t xml:space="preserve"> or which have been met on his or her behalf, in order to carry out his or her duties within or on behalf of the Member Association. Claims for expenses have to be supported by bills or receipts from third parties. However, to avoid unnecessary administration a per diem may be paid or part of the individual’s travel costs paid directly to the supplier and the remainder covered by a per diem. The aim should be to ensure that out-of-pocket expenses are met and that there is no element of profit.</w:t>
      </w:r>
    </w:p>
    <w:p w14:paraId="3348581F" w14:textId="77777777" w:rsidR="0063262A" w:rsidRPr="00D67136" w:rsidRDefault="0063262A" w:rsidP="0063262A">
      <w:r w:rsidRPr="00D67136">
        <w:t xml:space="preserve"> </w:t>
      </w:r>
    </w:p>
    <w:p w14:paraId="6C512D4B" w14:textId="77777777" w:rsidR="0063262A" w:rsidRPr="00D67136" w:rsidRDefault="0063262A" w:rsidP="0063262A">
      <w:pPr>
        <w:rPr>
          <w:b/>
          <w:bCs/>
        </w:rPr>
      </w:pPr>
      <w:r w:rsidRPr="00D67136">
        <w:rPr>
          <w:b/>
          <w:bCs/>
        </w:rPr>
        <w:t>Loans</w:t>
      </w:r>
    </w:p>
    <w:p w14:paraId="1959E6AB" w14:textId="77777777" w:rsidR="0063262A" w:rsidRPr="00D67136" w:rsidRDefault="0063262A" w:rsidP="0063262A"/>
    <w:p w14:paraId="20E2C463" w14:textId="4B4C16FA" w:rsidR="0063262A" w:rsidRPr="00D67136" w:rsidRDefault="0063262A" w:rsidP="00712079">
      <w:pPr>
        <w:pStyle w:val="ListParagraph"/>
        <w:numPr>
          <w:ilvl w:val="0"/>
          <w:numId w:val="40"/>
        </w:numPr>
      </w:pPr>
      <w:r w:rsidRPr="00D67136">
        <w:t xml:space="preserve">Loans shall not be made to ordinary volunteer members from Member Association funds. </w:t>
      </w:r>
    </w:p>
    <w:p w14:paraId="07AB0652" w14:textId="77777777" w:rsidR="0063262A" w:rsidRPr="00D67136" w:rsidRDefault="0063262A" w:rsidP="0063262A"/>
    <w:p w14:paraId="3D1F0DD4" w14:textId="77777777" w:rsidR="0063262A" w:rsidRPr="00D67136" w:rsidRDefault="0063262A" w:rsidP="0063262A">
      <w:pPr>
        <w:rPr>
          <w:b/>
          <w:bCs/>
        </w:rPr>
      </w:pPr>
      <w:r w:rsidRPr="00D67136">
        <w:rPr>
          <w:b/>
          <w:bCs/>
        </w:rPr>
        <w:t>Accounting</w:t>
      </w:r>
    </w:p>
    <w:p w14:paraId="636AB120" w14:textId="77777777" w:rsidR="0063262A" w:rsidRPr="00D67136" w:rsidRDefault="0063262A" w:rsidP="0063262A"/>
    <w:p w14:paraId="71E1EC1D" w14:textId="69870FC8" w:rsidR="0063262A" w:rsidRPr="00D67136" w:rsidRDefault="0063262A" w:rsidP="00712079">
      <w:pPr>
        <w:pStyle w:val="ListParagraph"/>
        <w:numPr>
          <w:ilvl w:val="0"/>
          <w:numId w:val="40"/>
        </w:numPr>
      </w:pPr>
      <w:r w:rsidRPr="00D67136">
        <w:t xml:space="preserve">It shall be the responsibility of the Executive Directors of Member Associations to: </w:t>
      </w:r>
    </w:p>
    <w:p w14:paraId="6DD92DF7" w14:textId="77777777" w:rsidR="00D67136" w:rsidRPr="00D67136" w:rsidRDefault="00D67136" w:rsidP="0063262A"/>
    <w:p w14:paraId="0CB60340" w14:textId="211DA60D" w:rsidR="0063262A" w:rsidRPr="00D67136" w:rsidRDefault="0063262A" w:rsidP="00712079">
      <w:pPr>
        <w:pStyle w:val="ListParagraph"/>
        <w:numPr>
          <w:ilvl w:val="0"/>
          <w:numId w:val="42"/>
        </w:numPr>
      </w:pPr>
      <w:r w:rsidRPr="00D67136">
        <w:t>devise suitable systems and procedures to meet the general criteria set out above</w:t>
      </w:r>
    </w:p>
    <w:p w14:paraId="4284A782" w14:textId="09781445" w:rsidR="0063262A" w:rsidRDefault="0063262A" w:rsidP="00712079">
      <w:pPr>
        <w:pStyle w:val="ListParagraph"/>
        <w:numPr>
          <w:ilvl w:val="0"/>
          <w:numId w:val="42"/>
        </w:numPr>
      </w:pPr>
      <w:r w:rsidRPr="00D67136">
        <w:t>ensure that the nature and amounts of all payments and refunds of expenses to non-trustee volunteers are identified clearly in the relevant accounting records.</w:t>
      </w:r>
    </w:p>
    <w:p w14:paraId="5EAE62D9" w14:textId="67D80DAD" w:rsidR="00712079" w:rsidRDefault="00712079" w:rsidP="00712079"/>
    <w:p w14:paraId="669191F8" w14:textId="77777777" w:rsidR="00712079" w:rsidRPr="00D67136" w:rsidRDefault="00712079" w:rsidP="00712079"/>
    <w:p w14:paraId="74A7EF17" w14:textId="77777777" w:rsidR="007E0B7A" w:rsidRPr="00D67136" w:rsidRDefault="007E0B7A" w:rsidP="00712079">
      <w:pPr>
        <w:shd w:val="clear" w:color="auto" w:fill="FFFFFF"/>
        <w:textAlignment w:val="baseline"/>
      </w:pPr>
    </w:p>
    <w:p w14:paraId="473A7FF6" w14:textId="400D7971" w:rsidR="003F608B" w:rsidRPr="00D67136" w:rsidRDefault="00D67136" w:rsidP="00E77A1F">
      <w:pPr>
        <w:shd w:val="clear" w:color="auto" w:fill="FFFFFF"/>
        <w:textAlignment w:val="baseline"/>
        <w:rPr>
          <w:b/>
          <w:bCs/>
        </w:rPr>
      </w:pPr>
      <w:r w:rsidRPr="00D67136">
        <w:rPr>
          <w:b/>
          <w:bCs/>
        </w:rPr>
        <w:t xml:space="preserve">Travel </w:t>
      </w:r>
    </w:p>
    <w:p w14:paraId="5FF8CDC6" w14:textId="66FB0A15" w:rsidR="00D67136" w:rsidRDefault="00D67136" w:rsidP="00E77A1F">
      <w:pPr>
        <w:shd w:val="clear" w:color="auto" w:fill="FFFFFF"/>
        <w:textAlignment w:val="baseline"/>
      </w:pPr>
    </w:p>
    <w:p w14:paraId="39992BB0" w14:textId="4A149C10" w:rsidR="00D67136" w:rsidRDefault="00D67136" w:rsidP="00712079">
      <w:pPr>
        <w:pStyle w:val="ListParagraph"/>
        <w:numPr>
          <w:ilvl w:val="0"/>
          <w:numId w:val="40"/>
        </w:numPr>
      </w:pPr>
      <w:r w:rsidRPr="00D67136">
        <w:t xml:space="preserve">Travel by SRH Serbia volunteers while on SRH Serbia business shall be by the most appropriate means. </w:t>
      </w:r>
    </w:p>
    <w:p w14:paraId="13B3DD1E" w14:textId="77777777" w:rsidR="00961AB3" w:rsidRPr="00D67136" w:rsidRDefault="00961AB3" w:rsidP="00961AB3">
      <w:pPr>
        <w:pStyle w:val="ListParagraph"/>
      </w:pPr>
    </w:p>
    <w:p w14:paraId="2CE2477A" w14:textId="77777777" w:rsidR="00D67136" w:rsidRPr="00D67136" w:rsidRDefault="00D67136" w:rsidP="00D67136"/>
    <w:p w14:paraId="56EB0D71" w14:textId="2FB088F2" w:rsidR="00D67136" w:rsidRPr="00D67136" w:rsidRDefault="00D67136" w:rsidP="00961AB3">
      <w:pPr>
        <w:pStyle w:val="ListParagraph"/>
        <w:numPr>
          <w:ilvl w:val="0"/>
          <w:numId w:val="40"/>
        </w:numPr>
      </w:pPr>
      <w:r w:rsidRPr="00D67136">
        <w:t xml:space="preserve">Value for money shall always be sought, in consideration of: </w:t>
      </w:r>
    </w:p>
    <w:p w14:paraId="6746A48F" w14:textId="77777777" w:rsidR="00D67136" w:rsidRPr="00D67136" w:rsidRDefault="00D67136" w:rsidP="00D67136"/>
    <w:p w14:paraId="59B7666E" w14:textId="6BE17FD2" w:rsidR="00D67136" w:rsidRPr="00D67136" w:rsidRDefault="00D67136" w:rsidP="00961AB3">
      <w:pPr>
        <w:pStyle w:val="ListParagraph"/>
        <w:numPr>
          <w:ilvl w:val="1"/>
          <w:numId w:val="43"/>
        </w:numPr>
      </w:pPr>
      <w:r w:rsidRPr="00D67136">
        <w:t>The nature of the work to be undertaken;</w:t>
      </w:r>
    </w:p>
    <w:p w14:paraId="40DCF9A9" w14:textId="6FFA764B" w:rsidR="00D67136" w:rsidRPr="00D67136" w:rsidRDefault="00D67136" w:rsidP="00961AB3">
      <w:pPr>
        <w:pStyle w:val="ListParagraph"/>
        <w:numPr>
          <w:ilvl w:val="1"/>
          <w:numId w:val="43"/>
        </w:numPr>
      </w:pPr>
      <w:r w:rsidRPr="00D67136">
        <w:t xml:space="preserve">The timing and duration of the trip; and </w:t>
      </w:r>
    </w:p>
    <w:p w14:paraId="4C1888B9" w14:textId="60888245" w:rsidR="00D67136" w:rsidRPr="00D67136" w:rsidRDefault="00D67136" w:rsidP="00961AB3">
      <w:pPr>
        <w:pStyle w:val="ListParagraph"/>
        <w:numPr>
          <w:ilvl w:val="1"/>
          <w:numId w:val="43"/>
        </w:numPr>
      </w:pPr>
      <w:r w:rsidRPr="00D67136">
        <w:t xml:space="preserve">The means of travel and standard of services. </w:t>
      </w:r>
    </w:p>
    <w:p w14:paraId="7A312E27" w14:textId="11C3E119" w:rsidR="00D67136" w:rsidRDefault="00D67136" w:rsidP="00D67136"/>
    <w:p w14:paraId="229F242C" w14:textId="77777777" w:rsidR="00961AB3" w:rsidRPr="00D67136" w:rsidRDefault="00961AB3" w:rsidP="00D67136"/>
    <w:p w14:paraId="1D1BF4D1" w14:textId="1915FE95" w:rsidR="00D67136" w:rsidRPr="00D67136" w:rsidRDefault="00D67136" w:rsidP="00961AB3">
      <w:pPr>
        <w:pStyle w:val="ListParagraph"/>
        <w:numPr>
          <w:ilvl w:val="0"/>
          <w:numId w:val="40"/>
        </w:numPr>
      </w:pPr>
      <w:r w:rsidRPr="00D67136">
        <w:t>Requests for travel should always indicate the specific purpose and intended results of the trip to be undertaken.</w:t>
      </w:r>
    </w:p>
    <w:p w14:paraId="47BEA9B6" w14:textId="4B134A85" w:rsidR="00D67136" w:rsidRDefault="00D67136" w:rsidP="00E77A1F">
      <w:pPr>
        <w:shd w:val="clear" w:color="auto" w:fill="FFFFFF"/>
        <w:textAlignment w:val="baseline"/>
      </w:pPr>
    </w:p>
    <w:p w14:paraId="3E1EA942" w14:textId="77777777" w:rsidR="00961AB3" w:rsidRDefault="00961AB3" w:rsidP="00E77A1F">
      <w:pPr>
        <w:shd w:val="clear" w:color="auto" w:fill="FFFFFF"/>
        <w:textAlignment w:val="baseline"/>
      </w:pPr>
    </w:p>
    <w:p w14:paraId="7E33A841" w14:textId="224CCB5C" w:rsidR="00D67136" w:rsidRPr="00D67136" w:rsidRDefault="00D67136" w:rsidP="00961AB3">
      <w:pPr>
        <w:pStyle w:val="ListParagraph"/>
        <w:numPr>
          <w:ilvl w:val="0"/>
          <w:numId w:val="40"/>
        </w:numPr>
      </w:pPr>
      <w:r w:rsidRPr="00D67136">
        <w:t xml:space="preserve">Concerning the class of travel: </w:t>
      </w:r>
    </w:p>
    <w:p w14:paraId="64169477" w14:textId="77777777" w:rsidR="00D67136" w:rsidRPr="00D67136" w:rsidRDefault="00D67136" w:rsidP="00D67136"/>
    <w:p w14:paraId="353DB0E3" w14:textId="2DB8BF66" w:rsidR="00D67136" w:rsidRPr="00D67136" w:rsidRDefault="00D67136" w:rsidP="00D67136">
      <w:pPr>
        <w:pStyle w:val="ListParagraph"/>
        <w:numPr>
          <w:ilvl w:val="0"/>
          <w:numId w:val="23"/>
        </w:numPr>
      </w:pPr>
      <w:r w:rsidRPr="00D67136">
        <w:t xml:space="preserve">Individuals, who make journeys on IPPF business where a flight is 10 hours or more, are entitled to travel in premium economy. In the event of premium economy not being available, economy class will be used; </w:t>
      </w:r>
    </w:p>
    <w:p w14:paraId="15CED667" w14:textId="7B647718" w:rsidR="00D67136" w:rsidRPr="00D67136" w:rsidRDefault="00D67136" w:rsidP="00D67136">
      <w:pPr>
        <w:pStyle w:val="ListParagraph"/>
        <w:numPr>
          <w:ilvl w:val="0"/>
          <w:numId w:val="23"/>
        </w:numPr>
      </w:pPr>
      <w:r w:rsidRPr="00D67136">
        <w:t xml:space="preserve">In cases where a flight is less than 10 hours, economy class will be used; </w:t>
      </w:r>
    </w:p>
    <w:p w14:paraId="202D937A" w14:textId="55B382B5" w:rsidR="00D67136" w:rsidRPr="00D67136" w:rsidRDefault="00D67136" w:rsidP="00D67136">
      <w:pPr>
        <w:pStyle w:val="ListParagraph"/>
        <w:numPr>
          <w:ilvl w:val="0"/>
          <w:numId w:val="23"/>
        </w:numPr>
      </w:pPr>
      <w:r w:rsidRPr="00D67136">
        <w:t>Individuals who fly 10 hours or more, whether in economy or premium economy, may, if they wish, add an additional day to their travel to recover from their journey. SRH Serbia will bear the hotel costs for the additional day;</w:t>
      </w:r>
    </w:p>
    <w:p w14:paraId="79DF2990" w14:textId="1F6CAB8D" w:rsidR="00D67136" w:rsidRPr="00D67136" w:rsidRDefault="00D67136" w:rsidP="00D67136">
      <w:pPr>
        <w:pStyle w:val="ListParagraph"/>
        <w:numPr>
          <w:ilvl w:val="0"/>
          <w:numId w:val="23"/>
        </w:numPr>
      </w:pPr>
      <w:r w:rsidRPr="00D67136">
        <w:t>Individuals who suffer a physical disability that results in a medical requirement to travel business class shall submit medical certificates to support this. Business class travel in these cases will need approval by the volunteering programme coordinator and executive director</w:t>
      </w:r>
    </w:p>
    <w:p w14:paraId="7D4EB3C6" w14:textId="6C6C538B" w:rsidR="00D67136" w:rsidRPr="00D67136" w:rsidRDefault="00D67136" w:rsidP="00D67136">
      <w:pPr>
        <w:pStyle w:val="ListParagraph"/>
        <w:numPr>
          <w:ilvl w:val="0"/>
          <w:numId w:val="23"/>
        </w:numPr>
      </w:pPr>
      <w:r w:rsidRPr="00D67136">
        <w:t xml:space="preserve">If an individual decides to upgrade his/her class of travel, he/she can receive the cost of the ticket as calculated by SRH Serbia and use this to buy his/her own ticket in a different class or with a different carrier; </w:t>
      </w:r>
    </w:p>
    <w:p w14:paraId="31B63B6D" w14:textId="2499D19A" w:rsidR="00D67136" w:rsidRDefault="00D67136" w:rsidP="00E77A1F">
      <w:pPr>
        <w:shd w:val="clear" w:color="auto" w:fill="FFFFFF"/>
        <w:textAlignment w:val="baseline"/>
      </w:pPr>
    </w:p>
    <w:p w14:paraId="3C0AC5BB" w14:textId="77777777" w:rsidR="00961AB3" w:rsidRDefault="00961AB3" w:rsidP="00E77A1F">
      <w:pPr>
        <w:shd w:val="clear" w:color="auto" w:fill="FFFFFF"/>
        <w:textAlignment w:val="baseline"/>
      </w:pPr>
    </w:p>
    <w:p w14:paraId="1F335E65" w14:textId="04506709" w:rsidR="00D67136" w:rsidRDefault="00961AB3" w:rsidP="00961AB3">
      <w:pPr>
        <w:pStyle w:val="ListParagraph"/>
        <w:numPr>
          <w:ilvl w:val="0"/>
          <w:numId w:val="1"/>
        </w:numPr>
      </w:pPr>
      <w:r>
        <w:t>SRH Serbia</w:t>
      </w:r>
      <w:r w:rsidR="00D67136" w:rsidRPr="00D67136">
        <w:t xml:space="preserve"> will pay for single occupancy in a hotel of a comfortable but not luxurious standard on an actual basis. Meals and other trip expenses will be covered by payment of daily allowances in accordance with </w:t>
      </w:r>
      <w:r>
        <w:t>IPPF</w:t>
      </w:r>
      <w:r w:rsidR="00D67136" w:rsidRPr="00D67136">
        <w:t xml:space="preserve"> travel procedures.</w:t>
      </w:r>
    </w:p>
    <w:p w14:paraId="1B8D7E6B" w14:textId="0260B7A6" w:rsidR="00961AB3" w:rsidRDefault="00961AB3" w:rsidP="00961AB3"/>
    <w:p w14:paraId="2CD6A26A" w14:textId="41217694" w:rsidR="00961AB3" w:rsidRDefault="00961AB3" w:rsidP="00961AB3"/>
    <w:p w14:paraId="3BCEDCD7" w14:textId="77777777" w:rsidR="00961AB3" w:rsidRPr="00D67136" w:rsidRDefault="00961AB3" w:rsidP="00961AB3"/>
    <w:p w14:paraId="4692D555" w14:textId="567850AD" w:rsidR="00D67136" w:rsidRDefault="00D67136" w:rsidP="00E77A1F">
      <w:pPr>
        <w:shd w:val="clear" w:color="auto" w:fill="FFFFFF"/>
        <w:textAlignment w:val="baseline"/>
      </w:pPr>
    </w:p>
    <w:p w14:paraId="5214E890" w14:textId="58F1C5BD" w:rsidR="006160A3" w:rsidRPr="00961AB3" w:rsidRDefault="006160A3" w:rsidP="00EF6072">
      <w:pPr>
        <w:pStyle w:val="Heading1"/>
        <w:numPr>
          <w:ilvl w:val="0"/>
          <w:numId w:val="40"/>
        </w:numPr>
      </w:pPr>
      <w:bookmarkStart w:id="10" w:name="_Toc9416924"/>
      <w:r w:rsidRPr="00961AB3">
        <w:lastRenderedPageBreak/>
        <w:t>Losing volunteer status</w:t>
      </w:r>
      <w:bookmarkEnd w:id="10"/>
    </w:p>
    <w:p w14:paraId="75607942" w14:textId="4A8FD70C" w:rsidR="006160A3" w:rsidRDefault="006160A3" w:rsidP="006160A3">
      <w:pPr>
        <w:shd w:val="clear" w:color="auto" w:fill="FFFFFF"/>
        <w:textAlignment w:val="baseline"/>
      </w:pPr>
    </w:p>
    <w:p w14:paraId="0B39BB48" w14:textId="72E6C483" w:rsidR="006160A3" w:rsidRDefault="006160A3" w:rsidP="00961AB3">
      <w:pPr>
        <w:pStyle w:val="ListParagraph"/>
        <w:numPr>
          <w:ilvl w:val="0"/>
          <w:numId w:val="44"/>
        </w:numPr>
        <w:shd w:val="clear" w:color="auto" w:fill="FFFFFF"/>
        <w:textAlignment w:val="baseline"/>
      </w:pPr>
      <w:r>
        <w:t xml:space="preserve">A volunteer has a right to leave the organisation </w:t>
      </w:r>
      <w:r w:rsidR="00F427CB">
        <w:t xml:space="preserve">as same as SRH Serbia has a right to terminate his/her volunteer status. It is a duty of the volunteering programme coordinator to do a final conversation with the volunteer. </w:t>
      </w:r>
    </w:p>
    <w:p w14:paraId="157998C7" w14:textId="0F834426" w:rsidR="00F427CB" w:rsidRDefault="00F427CB" w:rsidP="006160A3">
      <w:pPr>
        <w:shd w:val="clear" w:color="auto" w:fill="FFFFFF"/>
        <w:textAlignment w:val="baseline"/>
      </w:pPr>
    </w:p>
    <w:p w14:paraId="39DA256B" w14:textId="77777777" w:rsidR="00961AB3" w:rsidRDefault="00961AB3" w:rsidP="006160A3">
      <w:pPr>
        <w:shd w:val="clear" w:color="auto" w:fill="FFFFFF"/>
        <w:textAlignment w:val="baseline"/>
      </w:pPr>
    </w:p>
    <w:p w14:paraId="79B91537" w14:textId="780F1F9A" w:rsidR="00A74A73" w:rsidRDefault="00234014" w:rsidP="00961AB3">
      <w:pPr>
        <w:pStyle w:val="ListParagraph"/>
        <w:numPr>
          <w:ilvl w:val="0"/>
          <w:numId w:val="44"/>
        </w:numPr>
        <w:shd w:val="clear" w:color="auto" w:fill="FFFFFF"/>
        <w:textAlignment w:val="baseline"/>
      </w:pPr>
      <w:r>
        <w:t>However, u</w:t>
      </w:r>
      <w:r w:rsidR="00F427CB">
        <w:t xml:space="preserve">nless a flagrant violation of terms set in this handbook happens, </w:t>
      </w:r>
      <w:r w:rsidR="00A74A73">
        <w:t xml:space="preserve">the coordinator should </w:t>
      </w:r>
      <w:r>
        <w:t xml:space="preserve">organise a meeting with the volunteer first if a certain conflict occurs, volunteer ceases to provide valuable input, perform its tasks or contribute to the organisation in any form. Some of the questions to be asked are: </w:t>
      </w:r>
    </w:p>
    <w:p w14:paraId="0C65D76B" w14:textId="3A05D028" w:rsidR="00234014" w:rsidRDefault="00234014" w:rsidP="006160A3">
      <w:pPr>
        <w:shd w:val="clear" w:color="auto" w:fill="FFFFFF"/>
        <w:textAlignment w:val="baseline"/>
      </w:pPr>
    </w:p>
    <w:p w14:paraId="0C0F4F6C" w14:textId="7BC65A86" w:rsidR="00234014" w:rsidRDefault="00234014" w:rsidP="00234014">
      <w:pPr>
        <w:pStyle w:val="ListParagraph"/>
        <w:numPr>
          <w:ilvl w:val="0"/>
          <w:numId w:val="27"/>
        </w:numPr>
        <w:shd w:val="clear" w:color="auto" w:fill="FFFFFF"/>
        <w:textAlignment w:val="baseline"/>
      </w:pPr>
      <w:r>
        <w:t>Do you feel comfortable in volunteer role or is there something you wish to change?</w:t>
      </w:r>
    </w:p>
    <w:p w14:paraId="038BAF35" w14:textId="0F65FA74" w:rsidR="00234014" w:rsidRDefault="00234014" w:rsidP="00234014">
      <w:pPr>
        <w:pStyle w:val="ListParagraph"/>
        <w:numPr>
          <w:ilvl w:val="0"/>
          <w:numId w:val="27"/>
        </w:numPr>
        <w:shd w:val="clear" w:color="auto" w:fill="FFFFFF"/>
        <w:textAlignment w:val="baseline"/>
      </w:pPr>
      <w:r>
        <w:t>Are you well equipped for the volunteering?</w:t>
      </w:r>
    </w:p>
    <w:p w14:paraId="5645F03B" w14:textId="61AA2ADE" w:rsidR="00234014" w:rsidRDefault="00234014" w:rsidP="00234014">
      <w:pPr>
        <w:pStyle w:val="ListParagraph"/>
        <w:numPr>
          <w:ilvl w:val="0"/>
          <w:numId w:val="27"/>
        </w:numPr>
        <w:shd w:val="clear" w:color="auto" w:fill="FFFFFF"/>
        <w:textAlignment w:val="baseline"/>
      </w:pPr>
      <w:r>
        <w:t>Are you investing more/less time in the organisation than you would want?</w:t>
      </w:r>
    </w:p>
    <w:p w14:paraId="583B62CF" w14:textId="5FFC5815" w:rsidR="00234014" w:rsidRDefault="00234014" w:rsidP="00234014">
      <w:pPr>
        <w:pStyle w:val="ListParagraph"/>
        <w:numPr>
          <w:ilvl w:val="0"/>
          <w:numId w:val="27"/>
        </w:numPr>
        <w:shd w:val="clear" w:color="auto" w:fill="FFFFFF"/>
        <w:textAlignment w:val="baseline"/>
      </w:pPr>
      <w:r>
        <w:t>Is there any personal issue affecting work performance?</w:t>
      </w:r>
    </w:p>
    <w:p w14:paraId="6ECC1117" w14:textId="00DA5BE2" w:rsidR="00234014" w:rsidRDefault="00234014" w:rsidP="00234014">
      <w:pPr>
        <w:shd w:val="clear" w:color="auto" w:fill="FFFFFF"/>
        <w:textAlignment w:val="baseline"/>
      </w:pPr>
    </w:p>
    <w:p w14:paraId="540390B1" w14:textId="77777777" w:rsidR="00961AB3" w:rsidRDefault="00961AB3" w:rsidP="00234014">
      <w:pPr>
        <w:shd w:val="clear" w:color="auto" w:fill="FFFFFF"/>
        <w:textAlignment w:val="baseline"/>
      </w:pPr>
    </w:p>
    <w:p w14:paraId="63F50380" w14:textId="590CEF58" w:rsidR="00234014" w:rsidRDefault="00234014" w:rsidP="00961AB3">
      <w:pPr>
        <w:pStyle w:val="ListParagraph"/>
        <w:numPr>
          <w:ilvl w:val="0"/>
          <w:numId w:val="44"/>
        </w:numPr>
        <w:shd w:val="clear" w:color="auto" w:fill="FFFFFF"/>
        <w:textAlignment w:val="baseline"/>
      </w:pPr>
      <w:r>
        <w:t xml:space="preserve">This list is certainly non-exhaustive, yet coordinator should not pressurise volunteer with questions. Afterwards, coordinator should inform the volunteer about the consequences of such conduct, revisit the boundaries and norms of behaviour and remind the volunteer regarding possibility of losing volunteer status. </w:t>
      </w:r>
    </w:p>
    <w:p w14:paraId="1104D58C" w14:textId="006C4562" w:rsidR="00234014" w:rsidRDefault="00234014" w:rsidP="00234014">
      <w:pPr>
        <w:shd w:val="clear" w:color="auto" w:fill="FFFFFF"/>
        <w:textAlignment w:val="baseline"/>
      </w:pPr>
    </w:p>
    <w:p w14:paraId="54AE8217" w14:textId="77777777" w:rsidR="00961AB3" w:rsidRDefault="00961AB3" w:rsidP="00234014">
      <w:pPr>
        <w:shd w:val="clear" w:color="auto" w:fill="FFFFFF"/>
        <w:textAlignment w:val="baseline"/>
      </w:pPr>
    </w:p>
    <w:p w14:paraId="525543F6" w14:textId="5448E292" w:rsidR="00234014" w:rsidRDefault="00234014" w:rsidP="00961AB3">
      <w:pPr>
        <w:pStyle w:val="ListParagraph"/>
        <w:numPr>
          <w:ilvl w:val="0"/>
          <w:numId w:val="44"/>
        </w:numPr>
        <w:shd w:val="clear" w:color="auto" w:fill="FFFFFF"/>
        <w:textAlignment w:val="baseline"/>
      </w:pPr>
      <w:r>
        <w:t xml:space="preserve">If the misbehaviour continues and certain unprofessional practices repeat it is coordinator’s </w:t>
      </w:r>
      <w:r w:rsidR="00817070">
        <w:t xml:space="preserve">obligation to inform a volunteer of lack of cooperation’s perspective and terminate volunteering status. Despite the difficulties it is coordinator’s obligation to remain polite and thank the volunteer on the cooperation and inputs she/he provided. Everyone should be notified regarding termination volunteering status. </w:t>
      </w:r>
    </w:p>
    <w:p w14:paraId="776AE6EE" w14:textId="77777777" w:rsidR="00A74A73" w:rsidRDefault="00A74A73" w:rsidP="006160A3">
      <w:pPr>
        <w:shd w:val="clear" w:color="auto" w:fill="FFFFFF"/>
        <w:textAlignment w:val="baseline"/>
      </w:pPr>
    </w:p>
    <w:p w14:paraId="7B23623A" w14:textId="77777777" w:rsidR="00A74A73" w:rsidRDefault="00A74A73" w:rsidP="006160A3">
      <w:pPr>
        <w:shd w:val="clear" w:color="auto" w:fill="FFFFFF"/>
        <w:textAlignment w:val="baseline"/>
      </w:pPr>
    </w:p>
    <w:p w14:paraId="1549BACD" w14:textId="77777777" w:rsidR="00A74A73" w:rsidRDefault="00A74A73" w:rsidP="006160A3">
      <w:pPr>
        <w:shd w:val="clear" w:color="auto" w:fill="FFFFFF"/>
        <w:textAlignment w:val="baseline"/>
      </w:pPr>
    </w:p>
    <w:p w14:paraId="55BDD414" w14:textId="12127B5C" w:rsidR="00A74A73" w:rsidRDefault="00A74A73" w:rsidP="006160A3">
      <w:pPr>
        <w:shd w:val="clear" w:color="auto" w:fill="FFFFFF"/>
        <w:textAlignment w:val="baseline"/>
      </w:pPr>
    </w:p>
    <w:p w14:paraId="6A13327D" w14:textId="7D84DCD8" w:rsidR="00EF6072" w:rsidRDefault="00EF6072" w:rsidP="006160A3">
      <w:pPr>
        <w:shd w:val="clear" w:color="auto" w:fill="FFFFFF"/>
        <w:textAlignment w:val="baseline"/>
      </w:pPr>
    </w:p>
    <w:p w14:paraId="6D1938D6" w14:textId="7BA65902" w:rsidR="00EF6072" w:rsidRDefault="00EF6072" w:rsidP="006160A3">
      <w:pPr>
        <w:shd w:val="clear" w:color="auto" w:fill="FFFFFF"/>
        <w:textAlignment w:val="baseline"/>
      </w:pPr>
    </w:p>
    <w:p w14:paraId="37B197E4" w14:textId="331CCA8A" w:rsidR="00EF6072" w:rsidRDefault="00EF6072" w:rsidP="006160A3">
      <w:pPr>
        <w:shd w:val="clear" w:color="auto" w:fill="FFFFFF"/>
        <w:textAlignment w:val="baseline"/>
      </w:pPr>
    </w:p>
    <w:p w14:paraId="7292D943" w14:textId="06A5C3F9" w:rsidR="00EF6072" w:rsidRDefault="00EF6072" w:rsidP="006160A3">
      <w:pPr>
        <w:shd w:val="clear" w:color="auto" w:fill="FFFFFF"/>
        <w:textAlignment w:val="baseline"/>
      </w:pPr>
    </w:p>
    <w:p w14:paraId="205BD8D6" w14:textId="7E9A581D" w:rsidR="00EF6072" w:rsidRDefault="00EF6072" w:rsidP="006160A3">
      <w:pPr>
        <w:shd w:val="clear" w:color="auto" w:fill="FFFFFF"/>
        <w:textAlignment w:val="baseline"/>
      </w:pPr>
    </w:p>
    <w:p w14:paraId="02335097" w14:textId="05A774AB" w:rsidR="00EF6072" w:rsidRDefault="00EF6072" w:rsidP="006160A3">
      <w:pPr>
        <w:shd w:val="clear" w:color="auto" w:fill="FFFFFF"/>
        <w:textAlignment w:val="baseline"/>
      </w:pPr>
    </w:p>
    <w:p w14:paraId="0433865D" w14:textId="77777777" w:rsidR="00EF6072" w:rsidRDefault="00EF6072" w:rsidP="006160A3">
      <w:pPr>
        <w:shd w:val="clear" w:color="auto" w:fill="FFFFFF"/>
        <w:textAlignment w:val="baseline"/>
      </w:pPr>
    </w:p>
    <w:p w14:paraId="1D8DD1B6" w14:textId="64B302B0" w:rsidR="00DC0F25" w:rsidRDefault="00DC0F25" w:rsidP="006160A3">
      <w:pPr>
        <w:shd w:val="clear" w:color="auto" w:fill="FFFFFF"/>
        <w:textAlignment w:val="baseline"/>
      </w:pPr>
    </w:p>
    <w:p w14:paraId="427B1665" w14:textId="0716EF38" w:rsidR="00DC0F25" w:rsidRDefault="00DC0F25" w:rsidP="006160A3">
      <w:pPr>
        <w:shd w:val="clear" w:color="auto" w:fill="FFFFFF"/>
        <w:textAlignment w:val="baseline"/>
      </w:pPr>
    </w:p>
    <w:p w14:paraId="15E3F89C" w14:textId="65C5342A" w:rsidR="00DC0F25" w:rsidRDefault="00DC0F25" w:rsidP="006160A3">
      <w:pPr>
        <w:shd w:val="clear" w:color="auto" w:fill="FFFFFF"/>
        <w:textAlignment w:val="baseline"/>
      </w:pPr>
    </w:p>
    <w:p w14:paraId="20622D35" w14:textId="7A49A7B4" w:rsidR="00DC0F25" w:rsidRPr="00EF6072" w:rsidRDefault="00DC0F25" w:rsidP="00EF6072">
      <w:pPr>
        <w:pStyle w:val="Heading1"/>
        <w:rPr>
          <w:sz w:val="24"/>
          <w:szCs w:val="24"/>
        </w:rPr>
      </w:pPr>
      <w:bookmarkStart w:id="11" w:name="_Toc9416925"/>
      <w:r w:rsidRPr="00EF6072">
        <w:rPr>
          <w:sz w:val="24"/>
          <w:szCs w:val="24"/>
        </w:rPr>
        <w:lastRenderedPageBreak/>
        <w:t>Annex 1</w:t>
      </w:r>
      <w:bookmarkEnd w:id="11"/>
      <w:r w:rsidRPr="00EF6072">
        <w:rPr>
          <w:sz w:val="24"/>
          <w:szCs w:val="24"/>
        </w:rPr>
        <w:t xml:space="preserve"> </w:t>
      </w:r>
    </w:p>
    <w:p w14:paraId="760E0043" w14:textId="688EF90A" w:rsidR="00DC0F25" w:rsidRPr="00DC0F25" w:rsidRDefault="00DC0F25" w:rsidP="00EF6072">
      <w:pPr>
        <w:pStyle w:val="Heading1"/>
        <w:jc w:val="center"/>
        <w:rPr>
          <w:bCs/>
          <w:sz w:val="36"/>
          <w:szCs w:val="36"/>
        </w:rPr>
      </w:pPr>
      <w:bookmarkStart w:id="12" w:name="_Toc9416926"/>
      <w:r w:rsidRPr="00DC0F25">
        <w:rPr>
          <w:bCs/>
          <w:sz w:val="36"/>
          <w:szCs w:val="36"/>
        </w:rPr>
        <w:t>Volunteering Agreement</w:t>
      </w:r>
      <w:bookmarkEnd w:id="12"/>
    </w:p>
    <w:p w14:paraId="7F3D2A5C" w14:textId="206CB4C0" w:rsidR="00DC0F25" w:rsidRDefault="006160A3" w:rsidP="006160A3">
      <w:pPr>
        <w:shd w:val="clear" w:color="auto" w:fill="FFFFFF"/>
        <w:textAlignment w:val="baseline"/>
      </w:pPr>
      <w:r>
        <w:t xml:space="preserve"> </w:t>
      </w:r>
    </w:p>
    <w:p w14:paraId="4D686D53" w14:textId="274D9E39" w:rsidR="00DC0F25" w:rsidRDefault="00DC0F25" w:rsidP="009950F3">
      <w:pPr>
        <w:jc w:val="both"/>
      </w:pPr>
      <w:r w:rsidRPr="00DC0F25">
        <w:t xml:space="preserve">This volunteer agreement made on </w:t>
      </w:r>
      <w:r>
        <w:t>(</w:t>
      </w:r>
      <w:r w:rsidRPr="00DC0F25">
        <w:rPr>
          <w:i/>
          <w:iCs/>
        </w:rPr>
        <w:t>Date</w:t>
      </w:r>
      <w:r>
        <w:rPr>
          <w:i/>
          <w:iCs/>
        </w:rPr>
        <w:t>)</w:t>
      </w:r>
      <w:r w:rsidRPr="00DC0F25">
        <w:t xml:space="preserve"> between the parties SRH Serbia and Volunteer </w:t>
      </w:r>
      <w:r>
        <w:t>(</w:t>
      </w:r>
      <w:r w:rsidRPr="00D508EB">
        <w:rPr>
          <w:i/>
          <w:iCs/>
        </w:rPr>
        <w:t>Volunteer</w:t>
      </w:r>
      <w:r>
        <w:t xml:space="preserve"> </w:t>
      </w:r>
      <w:r w:rsidRPr="00DC0F25">
        <w:rPr>
          <w:i/>
          <w:iCs/>
        </w:rPr>
        <w:t>Name</w:t>
      </w:r>
      <w:r>
        <w:rPr>
          <w:i/>
          <w:iCs/>
        </w:rPr>
        <w:t>)</w:t>
      </w:r>
      <w:r w:rsidRPr="00DC0F25">
        <w:t>.</w:t>
      </w:r>
      <w:r w:rsidR="00413071">
        <w:t xml:space="preserve"> </w:t>
      </w:r>
      <w:r w:rsidRPr="00DC0F25">
        <w:t>The Volunteer is willing to donate their time and services to the organization listed above, in turn the organization is willing to accept such time and service by the Volunteer.</w:t>
      </w:r>
    </w:p>
    <w:p w14:paraId="606D2E01" w14:textId="5D4E728A" w:rsidR="00DC0F25" w:rsidRDefault="00DC0F25" w:rsidP="00DC0F25">
      <w:pPr>
        <w:spacing w:before="360"/>
      </w:pPr>
      <w:r w:rsidRPr="00DC0F25">
        <w:t>In consideration of the above, the parties hereby agree to the following terms and conditions</w:t>
      </w:r>
      <w:r>
        <w:t>.</w:t>
      </w:r>
    </w:p>
    <w:p w14:paraId="72A1C4B3" w14:textId="18234F81" w:rsidR="00DC0F25" w:rsidRDefault="00DC0F25" w:rsidP="00DC0F25">
      <w:pPr>
        <w:spacing w:before="360"/>
        <w:rPr>
          <w:b/>
          <w:bCs/>
          <w:sz w:val="28"/>
          <w:szCs w:val="28"/>
        </w:rPr>
      </w:pPr>
      <w:r w:rsidRPr="00DC0F25">
        <w:rPr>
          <w:b/>
          <w:bCs/>
          <w:sz w:val="28"/>
          <w:szCs w:val="28"/>
        </w:rPr>
        <w:t xml:space="preserve">I Organisation </w:t>
      </w:r>
    </w:p>
    <w:p w14:paraId="1DADB4D3" w14:textId="172D4EC5" w:rsidR="00DC0F25" w:rsidRDefault="00DC0F25" w:rsidP="009950F3">
      <w:pPr>
        <w:spacing w:before="360"/>
        <w:jc w:val="both"/>
      </w:pPr>
      <w:r>
        <w:t xml:space="preserve">We, SRH Serbia confirm to accept </w:t>
      </w:r>
      <w:r w:rsidRPr="00DC0F25">
        <w:rPr>
          <w:i/>
          <w:iCs/>
        </w:rPr>
        <w:t>(Volunteer Nam</w:t>
      </w:r>
      <w:r>
        <w:rPr>
          <w:i/>
          <w:iCs/>
        </w:rPr>
        <w:t>e)</w:t>
      </w:r>
      <w:r w:rsidR="00FB54B6">
        <w:rPr>
          <w:i/>
          <w:iCs/>
        </w:rPr>
        <w:t xml:space="preserve"> </w:t>
      </w:r>
      <w:r w:rsidR="00FB54B6" w:rsidRPr="00FB54B6">
        <w:t>services starting from</w:t>
      </w:r>
      <w:r w:rsidR="00FB54B6">
        <w:rPr>
          <w:i/>
          <w:iCs/>
        </w:rPr>
        <w:t xml:space="preserve"> (date) </w:t>
      </w:r>
      <w:r w:rsidR="00FB54B6">
        <w:t xml:space="preserve">and oblige to: </w:t>
      </w:r>
    </w:p>
    <w:p w14:paraId="4033939D" w14:textId="38C2E9A3" w:rsidR="00FB54B6" w:rsidRDefault="00FB54B6" w:rsidP="009950F3">
      <w:pPr>
        <w:pStyle w:val="ListParagraph"/>
        <w:numPr>
          <w:ilvl w:val="2"/>
          <w:numId w:val="43"/>
        </w:numPr>
        <w:spacing w:before="360"/>
        <w:jc w:val="both"/>
      </w:pPr>
      <w:r>
        <w:t xml:space="preserve">Ensure volunteer accessing appropriate information, training and help so that he/she could accept agreed responsibilities </w:t>
      </w:r>
    </w:p>
    <w:p w14:paraId="2889F6FF" w14:textId="2CAED4F4" w:rsidR="00FB54B6" w:rsidRDefault="00FB54B6" w:rsidP="009950F3">
      <w:pPr>
        <w:pStyle w:val="ListParagraph"/>
        <w:numPr>
          <w:ilvl w:val="2"/>
          <w:numId w:val="43"/>
        </w:numPr>
        <w:spacing w:before="360"/>
        <w:jc w:val="both"/>
      </w:pPr>
      <w:r>
        <w:t>Ensure volunteer mentor’s help and feedback on her/his performance</w:t>
      </w:r>
    </w:p>
    <w:p w14:paraId="4A2C4D23" w14:textId="3986DD0E" w:rsidR="00FB54B6" w:rsidRDefault="00FB54B6" w:rsidP="009950F3">
      <w:pPr>
        <w:pStyle w:val="ListParagraph"/>
        <w:numPr>
          <w:ilvl w:val="2"/>
          <w:numId w:val="43"/>
        </w:numPr>
        <w:spacing w:before="360"/>
        <w:jc w:val="both"/>
      </w:pPr>
      <w:r>
        <w:t xml:space="preserve">Respect skills, knowledge, dignity and individual volunteer’s needs and requirements and to our best adjust to such needs and requirements </w:t>
      </w:r>
    </w:p>
    <w:p w14:paraId="05DB2C58" w14:textId="36114A4E" w:rsidR="00FB54B6" w:rsidRDefault="00FB54B6" w:rsidP="009950F3">
      <w:pPr>
        <w:pStyle w:val="ListParagraph"/>
        <w:numPr>
          <w:ilvl w:val="2"/>
          <w:numId w:val="43"/>
        </w:numPr>
        <w:spacing w:before="360"/>
        <w:jc w:val="both"/>
      </w:pPr>
      <w:r>
        <w:t xml:space="preserve">Be open to all volunteer’s </w:t>
      </w:r>
      <w:r w:rsidRPr="00D508EB">
        <w:t>suggestions</w:t>
      </w:r>
      <w:r>
        <w:t xml:space="preserve"> and comments regarding better mutual performance in relation to volunteer’s tasks and responsibilities</w:t>
      </w:r>
    </w:p>
    <w:p w14:paraId="2C91D1EC" w14:textId="477A924C" w:rsidR="00FB54B6" w:rsidRDefault="00FB54B6" w:rsidP="009950F3">
      <w:pPr>
        <w:pStyle w:val="ListParagraph"/>
        <w:numPr>
          <w:ilvl w:val="2"/>
          <w:numId w:val="43"/>
        </w:numPr>
        <w:spacing w:before="360"/>
        <w:jc w:val="both"/>
      </w:pPr>
      <w:r>
        <w:t xml:space="preserve">Treat volunteer </w:t>
      </w:r>
      <w:r w:rsidRPr="00D508EB">
        <w:t>equally</w:t>
      </w:r>
      <w:r>
        <w:t xml:space="preserve"> and fairly</w:t>
      </w:r>
    </w:p>
    <w:p w14:paraId="444B4487" w14:textId="1C4C000C" w:rsidR="00FB54B6" w:rsidRPr="00FB54B6" w:rsidRDefault="00FB54B6" w:rsidP="009950F3">
      <w:pPr>
        <w:spacing w:before="360"/>
        <w:jc w:val="both"/>
        <w:rPr>
          <w:b/>
          <w:bCs/>
          <w:sz w:val="28"/>
          <w:szCs w:val="28"/>
        </w:rPr>
      </w:pPr>
      <w:r w:rsidRPr="00FB54B6">
        <w:rPr>
          <w:b/>
          <w:bCs/>
          <w:sz w:val="28"/>
          <w:szCs w:val="28"/>
        </w:rPr>
        <w:t xml:space="preserve">II Volunteer </w:t>
      </w:r>
    </w:p>
    <w:p w14:paraId="578AC530" w14:textId="7BB2732E" w:rsidR="00DC0F25" w:rsidRDefault="00DC0F25" w:rsidP="009950F3">
      <w:pPr>
        <w:jc w:val="both"/>
        <w:rPr>
          <w:rFonts w:ascii="Times New Roman" w:eastAsia="Times New Roman" w:hAnsi="Times New Roman" w:cs="Times New Roman"/>
          <w:lang w:val="en-US"/>
        </w:rPr>
      </w:pPr>
    </w:p>
    <w:p w14:paraId="07F99EBB" w14:textId="13CCA524" w:rsidR="00FB54B6" w:rsidRPr="00D508EB" w:rsidRDefault="00FB54B6" w:rsidP="009950F3">
      <w:pPr>
        <w:jc w:val="both"/>
      </w:pPr>
      <w:r w:rsidRPr="00D508EB">
        <w:t>I, (</w:t>
      </w:r>
      <w:r w:rsidRPr="00D508EB">
        <w:rPr>
          <w:i/>
          <w:iCs/>
        </w:rPr>
        <w:t>Volunteer name</w:t>
      </w:r>
      <w:r w:rsidRPr="00D508EB">
        <w:t xml:space="preserve">) agree with working as a volunteer and oblige to: </w:t>
      </w:r>
    </w:p>
    <w:p w14:paraId="2CE80655" w14:textId="5C47C3D1" w:rsidR="00FB54B6" w:rsidRDefault="00FB54B6" w:rsidP="009950F3">
      <w:pPr>
        <w:jc w:val="both"/>
        <w:rPr>
          <w:rFonts w:ascii="Times New Roman" w:eastAsia="Times New Roman" w:hAnsi="Times New Roman" w:cs="Times New Roman"/>
          <w:lang w:val="en-US"/>
        </w:rPr>
      </w:pPr>
    </w:p>
    <w:p w14:paraId="48301A11" w14:textId="35ACE52A" w:rsidR="00FB54B6" w:rsidRPr="00D508EB" w:rsidRDefault="00FB54B6" w:rsidP="009950F3">
      <w:pPr>
        <w:pStyle w:val="ListParagraph"/>
        <w:numPr>
          <w:ilvl w:val="0"/>
          <w:numId w:val="45"/>
        </w:numPr>
        <w:jc w:val="both"/>
      </w:pPr>
      <w:r w:rsidRPr="00D508EB">
        <w:t>Fulfil my volunteering tasks and responsibilities best I can</w:t>
      </w:r>
    </w:p>
    <w:p w14:paraId="08C23E67" w14:textId="110613A3" w:rsidR="00FB54B6" w:rsidRPr="00D508EB" w:rsidRDefault="00FB54B6" w:rsidP="009950F3">
      <w:pPr>
        <w:pStyle w:val="ListParagraph"/>
        <w:numPr>
          <w:ilvl w:val="0"/>
          <w:numId w:val="45"/>
        </w:numPr>
        <w:jc w:val="both"/>
      </w:pPr>
      <w:r w:rsidRPr="00D508EB">
        <w:t xml:space="preserve">Agree with </w:t>
      </w:r>
      <w:r w:rsidR="008B5763">
        <w:t>IPPF and SRH Serbia vision, mission and values and Code of Conduct</w:t>
      </w:r>
    </w:p>
    <w:p w14:paraId="44E05A38" w14:textId="0976E8D2" w:rsidR="00FB54B6" w:rsidRPr="00D508EB" w:rsidRDefault="00FB54B6" w:rsidP="009950F3">
      <w:pPr>
        <w:pStyle w:val="ListParagraph"/>
        <w:numPr>
          <w:ilvl w:val="0"/>
          <w:numId w:val="45"/>
        </w:numPr>
        <w:jc w:val="both"/>
      </w:pPr>
      <w:r w:rsidRPr="00D508EB">
        <w:t xml:space="preserve">Not disclosing any obtained information related to organisation or its staff </w:t>
      </w:r>
    </w:p>
    <w:p w14:paraId="31CE6501" w14:textId="5F40E5D7" w:rsidR="00413071" w:rsidRPr="00D508EB" w:rsidRDefault="00413071" w:rsidP="009950F3">
      <w:pPr>
        <w:pStyle w:val="ListParagraph"/>
        <w:numPr>
          <w:ilvl w:val="0"/>
          <w:numId w:val="45"/>
        </w:numPr>
        <w:jc w:val="both"/>
      </w:pPr>
      <w:r w:rsidRPr="00D508EB">
        <w:t>Comply with agreed timetables and tasks or timely notify his/her mentor if not able to do so</w:t>
      </w:r>
    </w:p>
    <w:p w14:paraId="679F2B08" w14:textId="41E8FABA" w:rsidR="00413071" w:rsidRPr="00D508EB" w:rsidRDefault="00413071" w:rsidP="009950F3">
      <w:pPr>
        <w:pStyle w:val="ListParagraph"/>
        <w:numPr>
          <w:ilvl w:val="0"/>
          <w:numId w:val="45"/>
        </w:numPr>
        <w:jc w:val="both"/>
        <w:rPr>
          <w:rFonts w:ascii="Times New Roman" w:eastAsia="Times New Roman" w:hAnsi="Times New Roman" w:cs="Times New Roman"/>
          <w:lang w:val="en-US"/>
        </w:rPr>
      </w:pPr>
      <w:r w:rsidRPr="00D508EB">
        <w:t>The fact that the services provided will be a donation and under no circumstances will expect wages, salary</w:t>
      </w:r>
      <w:r w:rsidR="00D508EB">
        <w:t>.</w:t>
      </w:r>
    </w:p>
    <w:p w14:paraId="21E77BAD" w14:textId="77777777" w:rsidR="00D508EB" w:rsidRPr="00D508EB" w:rsidRDefault="00D508EB" w:rsidP="00D508EB">
      <w:pPr>
        <w:pStyle w:val="ListParagraph"/>
        <w:ind w:left="927"/>
        <w:jc w:val="both"/>
        <w:rPr>
          <w:rFonts w:ascii="Times New Roman" w:eastAsia="Times New Roman" w:hAnsi="Times New Roman" w:cs="Times New Roman"/>
          <w:lang w:val="en-US"/>
        </w:rPr>
      </w:pPr>
    </w:p>
    <w:p w14:paraId="6354C6AC" w14:textId="25DAFF7A" w:rsidR="00413071" w:rsidRPr="00D508EB" w:rsidRDefault="00413071" w:rsidP="00413071">
      <w:pPr>
        <w:jc w:val="both"/>
      </w:pPr>
      <w:r w:rsidRPr="00D508EB">
        <w:t xml:space="preserve">Because the Volunteer is not an active employee, they may terminate this volunteer agreement at any time for any reason they deem </w:t>
      </w:r>
      <w:r w:rsidR="00D508EB" w:rsidRPr="00D508EB">
        <w:t xml:space="preserve">necessary </w:t>
      </w:r>
      <w:r w:rsidRPr="00D508EB">
        <w:t>The Organization may decline to accept the Volunteers time and may terminate this agreement without prior notification.</w:t>
      </w:r>
    </w:p>
    <w:p w14:paraId="7F715C83" w14:textId="6ACD9C9A" w:rsidR="00413071" w:rsidRPr="00D508EB" w:rsidRDefault="00413071" w:rsidP="00D508EB">
      <w:pPr>
        <w:rPr>
          <w:rFonts w:ascii="Times New Roman" w:eastAsia="Times New Roman" w:hAnsi="Times New Roman" w:cs="Times New Roman"/>
          <w:lang w:val="en-US"/>
        </w:rPr>
      </w:pPr>
    </w:p>
    <w:p w14:paraId="2F63606E" w14:textId="488067F9" w:rsidR="00413071" w:rsidRDefault="00413071" w:rsidP="00413071">
      <w:pPr>
        <w:pStyle w:val="ListParagraph"/>
        <w:ind w:left="927"/>
        <w:rPr>
          <w:rFonts w:ascii="Times New Roman" w:eastAsia="Times New Roman" w:hAnsi="Times New Roman" w:cs="Times New Roman"/>
          <w:lang w:val="en-US"/>
        </w:rPr>
      </w:pPr>
    </w:p>
    <w:p w14:paraId="0121AA48" w14:textId="77777777" w:rsidR="00D508EB" w:rsidRDefault="00D508EB" w:rsidP="00413071">
      <w:pPr>
        <w:pStyle w:val="ListParagraph"/>
        <w:ind w:left="927"/>
        <w:rPr>
          <w:rFonts w:ascii="Times New Roman" w:eastAsia="Times New Roman" w:hAnsi="Times New Roman" w:cs="Times New Roman"/>
          <w:lang w:val="en-US"/>
        </w:rPr>
      </w:pPr>
    </w:p>
    <w:p w14:paraId="79534997" w14:textId="0B3B1760" w:rsidR="00413071" w:rsidRDefault="00413071" w:rsidP="00413071">
      <w:pPr>
        <w:pStyle w:val="ListParagraph"/>
        <w:ind w:left="927"/>
        <w:rPr>
          <w:rFonts w:ascii="Times New Roman" w:eastAsia="Times New Roman" w:hAnsi="Times New Roman" w:cs="Times New Roman"/>
          <w:lang w:val="en-US"/>
        </w:rPr>
      </w:pPr>
    </w:p>
    <w:p w14:paraId="60D62686" w14:textId="1D94747D" w:rsidR="00413071" w:rsidRPr="003070AB" w:rsidRDefault="00413071" w:rsidP="00413071">
      <w:pPr>
        <w:jc w:val="both"/>
        <w:rPr>
          <w:rFonts w:ascii="Arial" w:hAnsi="Arial" w:cs="Arial"/>
          <w:sz w:val="22"/>
          <w:szCs w:val="22"/>
          <w:lang w:val="sr-Latn-CS"/>
        </w:rPr>
      </w:pPr>
      <w:r w:rsidRPr="003070AB">
        <w:rPr>
          <w:rFonts w:ascii="Arial" w:hAnsi="Arial" w:cs="Arial"/>
          <w:sz w:val="22"/>
          <w:szCs w:val="22"/>
          <w:lang w:val="sr-Latn-CS"/>
        </w:rPr>
        <w:t>----------------------------------------------------------               ----------------------------------------------------</w:t>
      </w:r>
    </w:p>
    <w:p w14:paraId="46D32F5B" w14:textId="18F83D83" w:rsidR="00EF6072" w:rsidRPr="00EF6072" w:rsidRDefault="00413071" w:rsidP="00EF6072">
      <w:pPr>
        <w:jc w:val="both"/>
        <w:rPr>
          <w:rFonts w:ascii="Arial" w:hAnsi="Arial" w:cs="Arial"/>
          <w:sz w:val="22"/>
          <w:szCs w:val="22"/>
          <w:lang w:val="sr-Latn-CS"/>
        </w:rPr>
      </w:pPr>
      <w:r>
        <w:rPr>
          <w:rFonts w:ascii="Arial" w:hAnsi="Arial" w:cs="Arial"/>
          <w:sz w:val="22"/>
          <w:szCs w:val="22"/>
          <w:lang w:val="sr-Latn-CS"/>
        </w:rPr>
        <w:t>Volunteer                                                                      Volunteering Programme Coordinato</w:t>
      </w:r>
      <w:r w:rsidR="00EF6072">
        <w:rPr>
          <w:rFonts w:ascii="Arial" w:hAnsi="Arial" w:cs="Arial"/>
          <w:sz w:val="22"/>
          <w:szCs w:val="22"/>
          <w:lang w:val="sr-Latn-CS"/>
        </w:rPr>
        <w:t>r</w:t>
      </w:r>
    </w:p>
    <w:p w14:paraId="5525A661" w14:textId="2C4861C2" w:rsidR="00413071" w:rsidRPr="00EF6072" w:rsidRDefault="009950F3" w:rsidP="00EF6072">
      <w:pPr>
        <w:pStyle w:val="Heading1"/>
        <w:rPr>
          <w:sz w:val="24"/>
          <w:szCs w:val="24"/>
        </w:rPr>
      </w:pPr>
      <w:bookmarkStart w:id="13" w:name="_Toc9416927"/>
      <w:r w:rsidRPr="00EF6072">
        <w:rPr>
          <w:sz w:val="24"/>
          <w:szCs w:val="24"/>
        </w:rPr>
        <w:lastRenderedPageBreak/>
        <w:t>Annex 2</w:t>
      </w:r>
      <w:bookmarkEnd w:id="13"/>
    </w:p>
    <w:p w14:paraId="6BF116FE" w14:textId="1BD92958" w:rsidR="009950F3" w:rsidRPr="009F52AE" w:rsidRDefault="009950F3" w:rsidP="00EF6072">
      <w:pPr>
        <w:pStyle w:val="Heading1"/>
        <w:jc w:val="center"/>
        <w:rPr>
          <w:rFonts w:ascii="Times New Roman" w:eastAsia="Times New Roman" w:hAnsi="Times New Roman" w:cs="Times New Roman"/>
          <w:bCs/>
          <w:sz w:val="40"/>
          <w:szCs w:val="40"/>
          <w:lang w:val="en-US"/>
        </w:rPr>
      </w:pPr>
      <w:bookmarkStart w:id="14" w:name="_Toc9416928"/>
      <w:r w:rsidRPr="009F52AE">
        <w:rPr>
          <w:rFonts w:ascii="Times New Roman" w:eastAsia="Times New Roman" w:hAnsi="Times New Roman" w:cs="Times New Roman"/>
          <w:bCs/>
          <w:sz w:val="40"/>
          <w:szCs w:val="40"/>
          <w:lang w:val="en-US"/>
        </w:rPr>
        <w:t>Volunteer Questionnaire</w:t>
      </w:r>
      <w:bookmarkEnd w:id="14"/>
    </w:p>
    <w:p w14:paraId="7513D5EE" w14:textId="1502F7CF" w:rsidR="009950F3" w:rsidRDefault="009950F3" w:rsidP="009950F3">
      <w:pPr>
        <w:jc w:val="center"/>
        <w:rPr>
          <w:rFonts w:ascii="Times New Roman" w:eastAsia="Times New Roman" w:hAnsi="Times New Roman" w:cs="Times New Roman"/>
          <w:lang w:val="en-US"/>
        </w:rPr>
      </w:pPr>
    </w:p>
    <w:p w14:paraId="280513F8" w14:textId="77777777" w:rsidR="009950F3" w:rsidRDefault="009950F3" w:rsidP="009950F3">
      <w:pPr>
        <w:jc w:val="both"/>
        <w:rPr>
          <w:rFonts w:ascii="Arial" w:hAnsi="Arial" w:cs="Arial"/>
          <w:sz w:val="22"/>
          <w:szCs w:val="22"/>
          <w:lang w:val="sr-Latn-CS"/>
        </w:rPr>
      </w:pPr>
    </w:p>
    <w:p w14:paraId="1B3D9FD1" w14:textId="77777777" w:rsidR="009950F3" w:rsidRPr="00F201B4" w:rsidRDefault="009950F3" w:rsidP="009950F3">
      <w:pPr>
        <w:jc w:val="both"/>
        <w:rPr>
          <w:rFonts w:ascii="Arial" w:hAnsi="Arial" w:cs="Arial"/>
          <w:b/>
          <w:sz w:val="22"/>
          <w:szCs w:val="22"/>
          <w:lang w:val="sr-Latn-C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221"/>
        <w:gridCol w:w="72"/>
        <w:gridCol w:w="4880"/>
      </w:tblGrid>
      <w:tr w:rsidR="009F52AE" w:rsidRPr="001F640B" w14:paraId="453D4CDB" w14:textId="560B0344" w:rsidTr="009F52AE">
        <w:tc>
          <w:tcPr>
            <w:tcW w:w="4759" w:type="dxa"/>
            <w:gridSpan w:val="3"/>
            <w:tcBorders>
              <w:top w:val="single" w:sz="4" w:space="0" w:color="auto"/>
              <w:left w:val="single" w:sz="4" w:space="0" w:color="auto"/>
              <w:bottom w:val="single" w:sz="4" w:space="0" w:color="auto"/>
              <w:right w:val="single" w:sz="4" w:space="0" w:color="auto"/>
            </w:tcBorders>
          </w:tcPr>
          <w:p w14:paraId="734DC4B6" w14:textId="3D9925A3" w:rsidR="009F52AE" w:rsidRDefault="009F52AE" w:rsidP="00F43BA4">
            <w:pPr>
              <w:jc w:val="both"/>
              <w:rPr>
                <w:rFonts w:ascii="Arial" w:hAnsi="Arial" w:cs="Arial"/>
                <w:sz w:val="22"/>
                <w:szCs w:val="22"/>
                <w:lang w:val="sr-Latn-CS"/>
              </w:rPr>
            </w:pPr>
            <w:r>
              <w:rPr>
                <w:rFonts w:ascii="Arial" w:hAnsi="Arial" w:cs="Arial"/>
                <w:sz w:val="22"/>
                <w:szCs w:val="22"/>
                <w:lang w:val="sr-Latn-CS"/>
              </w:rPr>
              <w:t>First name:</w:t>
            </w:r>
          </w:p>
          <w:p w14:paraId="2DF4943A" w14:textId="77777777" w:rsidR="009F52AE" w:rsidRDefault="009F52AE" w:rsidP="00F43BA4">
            <w:pPr>
              <w:jc w:val="both"/>
              <w:rPr>
                <w:rFonts w:ascii="Arial" w:hAnsi="Arial" w:cs="Arial"/>
                <w:sz w:val="22"/>
                <w:szCs w:val="22"/>
                <w:lang w:val="sr-Latn-CS"/>
              </w:rPr>
            </w:pPr>
          </w:p>
          <w:p w14:paraId="60A8C292" w14:textId="765D45DA" w:rsidR="009F52AE" w:rsidRDefault="009F52AE" w:rsidP="00F43BA4">
            <w:pPr>
              <w:jc w:val="both"/>
              <w:rPr>
                <w:rFonts w:ascii="Arial" w:hAnsi="Arial" w:cs="Arial"/>
                <w:sz w:val="22"/>
                <w:szCs w:val="22"/>
                <w:lang w:val="sr-Latn-CS"/>
              </w:rPr>
            </w:pPr>
          </w:p>
        </w:tc>
        <w:tc>
          <w:tcPr>
            <w:tcW w:w="4880" w:type="dxa"/>
            <w:tcBorders>
              <w:top w:val="single" w:sz="4" w:space="0" w:color="auto"/>
              <w:left w:val="single" w:sz="4" w:space="0" w:color="auto"/>
              <w:bottom w:val="single" w:sz="4" w:space="0" w:color="auto"/>
              <w:right w:val="single" w:sz="4" w:space="0" w:color="auto"/>
            </w:tcBorders>
          </w:tcPr>
          <w:p w14:paraId="7F893911" w14:textId="679EEEFD" w:rsidR="009F52AE" w:rsidRDefault="009F52AE" w:rsidP="00F43BA4">
            <w:pPr>
              <w:jc w:val="both"/>
              <w:rPr>
                <w:rFonts w:ascii="Arial" w:hAnsi="Arial" w:cs="Arial"/>
                <w:sz w:val="22"/>
                <w:szCs w:val="22"/>
                <w:lang w:val="sr-Latn-CS"/>
              </w:rPr>
            </w:pPr>
            <w:r>
              <w:rPr>
                <w:rFonts w:ascii="Arial" w:hAnsi="Arial" w:cs="Arial"/>
                <w:sz w:val="22"/>
                <w:szCs w:val="22"/>
                <w:lang w:val="sr-Latn-CS"/>
              </w:rPr>
              <w:t>Last name:</w:t>
            </w:r>
          </w:p>
        </w:tc>
      </w:tr>
      <w:tr w:rsidR="009F52AE" w:rsidRPr="001F640B" w14:paraId="274D04EE" w14:textId="3B43ECAA" w:rsidTr="009F52AE">
        <w:tc>
          <w:tcPr>
            <w:tcW w:w="4759" w:type="dxa"/>
            <w:gridSpan w:val="3"/>
            <w:tcBorders>
              <w:top w:val="single" w:sz="4" w:space="0" w:color="auto"/>
              <w:left w:val="single" w:sz="4" w:space="0" w:color="auto"/>
              <w:bottom w:val="single" w:sz="4" w:space="0" w:color="auto"/>
              <w:right w:val="single" w:sz="4" w:space="0" w:color="auto"/>
            </w:tcBorders>
          </w:tcPr>
          <w:p w14:paraId="209C70A4" w14:textId="3D093E26" w:rsidR="009F52AE" w:rsidRDefault="009F52AE" w:rsidP="00F43BA4">
            <w:pPr>
              <w:jc w:val="both"/>
              <w:rPr>
                <w:rFonts w:ascii="Arial" w:hAnsi="Arial" w:cs="Arial"/>
                <w:sz w:val="22"/>
                <w:szCs w:val="22"/>
                <w:lang w:val="sr-Latn-CS"/>
              </w:rPr>
            </w:pPr>
            <w:r>
              <w:rPr>
                <w:rFonts w:ascii="Arial" w:hAnsi="Arial" w:cs="Arial"/>
                <w:sz w:val="22"/>
                <w:szCs w:val="22"/>
                <w:lang w:val="sr-Latn-CS"/>
              </w:rPr>
              <w:t>Date of birth:</w:t>
            </w:r>
          </w:p>
          <w:p w14:paraId="35E7FC89" w14:textId="77777777" w:rsidR="009F52AE" w:rsidRDefault="009F52AE" w:rsidP="00F43BA4">
            <w:pPr>
              <w:jc w:val="both"/>
              <w:rPr>
                <w:rFonts w:ascii="Arial" w:hAnsi="Arial" w:cs="Arial"/>
                <w:sz w:val="22"/>
                <w:szCs w:val="22"/>
                <w:lang w:val="sr-Latn-CS"/>
              </w:rPr>
            </w:pPr>
          </w:p>
          <w:p w14:paraId="025F9112" w14:textId="1AE748FE" w:rsidR="009F52AE" w:rsidRDefault="009F52AE" w:rsidP="00F43BA4">
            <w:pPr>
              <w:jc w:val="both"/>
              <w:rPr>
                <w:rFonts w:ascii="Arial" w:hAnsi="Arial" w:cs="Arial"/>
                <w:sz w:val="22"/>
                <w:szCs w:val="22"/>
                <w:lang w:val="sr-Latn-CS"/>
              </w:rPr>
            </w:pPr>
          </w:p>
        </w:tc>
        <w:tc>
          <w:tcPr>
            <w:tcW w:w="4880" w:type="dxa"/>
            <w:tcBorders>
              <w:top w:val="single" w:sz="4" w:space="0" w:color="auto"/>
              <w:left w:val="single" w:sz="4" w:space="0" w:color="auto"/>
              <w:bottom w:val="single" w:sz="4" w:space="0" w:color="auto"/>
              <w:right w:val="single" w:sz="4" w:space="0" w:color="auto"/>
            </w:tcBorders>
          </w:tcPr>
          <w:p w14:paraId="37DB015C" w14:textId="595ECDB0" w:rsidR="009F52AE" w:rsidRDefault="009F52AE" w:rsidP="00F43BA4">
            <w:pPr>
              <w:jc w:val="both"/>
              <w:rPr>
                <w:rFonts w:ascii="Arial" w:hAnsi="Arial" w:cs="Arial"/>
                <w:sz w:val="22"/>
                <w:szCs w:val="22"/>
                <w:lang w:val="sr-Latn-CS"/>
              </w:rPr>
            </w:pPr>
            <w:r>
              <w:rPr>
                <w:rFonts w:ascii="Arial" w:hAnsi="Arial" w:cs="Arial"/>
                <w:sz w:val="22"/>
                <w:szCs w:val="22"/>
                <w:lang w:val="sr-Latn-CS"/>
              </w:rPr>
              <w:t>Address:</w:t>
            </w:r>
          </w:p>
        </w:tc>
      </w:tr>
      <w:tr w:rsidR="009F52AE" w:rsidRPr="001F640B" w14:paraId="14B6EAEC" w14:textId="20965492" w:rsidTr="009F52AE">
        <w:tc>
          <w:tcPr>
            <w:tcW w:w="4759" w:type="dxa"/>
            <w:gridSpan w:val="3"/>
            <w:tcBorders>
              <w:top w:val="single" w:sz="4" w:space="0" w:color="auto"/>
              <w:left w:val="single" w:sz="4" w:space="0" w:color="auto"/>
              <w:bottom w:val="single" w:sz="4" w:space="0" w:color="auto"/>
              <w:right w:val="single" w:sz="4" w:space="0" w:color="auto"/>
            </w:tcBorders>
          </w:tcPr>
          <w:p w14:paraId="03D60E23" w14:textId="35C3248A" w:rsidR="009F52AE" w:rsidRDefault="009F52AE" w:rsidP="00F43BA4">
            <w:pPr>
              <w:jc w:val="both"/>
              <w:rPr>
                <w:rFonts w:ascii="Arial" w:hAnsi="Arial" w:cs="Arial"/>
                <w:sz w:val="22"/>
                <w:szCs w:val="22"/>
                <w:lang w:val="sr-Latn-CS"/>
              </w:rPr>
            </w:pPr>
            <w:r>
              <w:rPr>
                <w:rFonts w:ascii="Arial" w:hAnsi="Arial" w:cs="Arial"/>
                <w:sz w:val="22"/>
                <w:szCs w:val="22"/>
                <w:lang w:val="sr-Latn-CS"/>
              </w:rPr>
              <w:t>E-mail:</w:t>
            </w:r>
          </w:p>
          <w:p w14:paraId="1742791B" w14:textId="77777777" w:rsidR="009F52AE" w:rsidRDefault="009F52AE" w:rsidP="00F43BA4">
            <w:pPr>
              <w:jc w:val="both"/>
              <w:rPr>
                <w:rFonts w:ascii="Arial" w:hAnsi="Arial" w:cs="Arial"/>
                <w:sz w:val="22"/>
                <w:szCs w:val="22"/>
                <w:lang w:val="sr-Latn-CS"/>
              </w:rPr>
            </w:pPr>
          </w:p>
          <w:p w14:paraId="64F48C4A" w14:textId="45E903C5" w:rsidR="009F52AE" w:rsidRDefault="009F52AE" w:rsidP="00F43BA4">
            <w:pPr>
              <w:jc w:val="both"/>
              <w:rPr>
                <w:rFonts w:ascii="Arial" w:hAnsi="Arial" w:cs="Arial"/>
                <w:sz w:val="22"/>
                <w:szCs w:val="22"/>
                <w:lang w:val="sr-Latn-CS"/>
              </w:rPr>
            </w:pPr>
          </w:p>
        </w:tc>
        <w:tc>
          <w:tcPr>
            <w:tcW w:w="4880" w:type="dxa"/>
            <w:tcBorders>
              <w:top w:val="single" w:sz="4" w:space="0" w:color="auto"/>
              <w:left w:val="single" w:sz="4" w:space="0" w:color="auto"/>
              <w:bottom w:val="single" w:sz="4" w:space="0" w:color="auto"/>
              <w:right w:val="single" w:sz="4" w:space="0" w:color="auto"/>
            </w:tcBorders>
          </w:tcPr>
          <w:p w14:paraId="42371E0F" w14:textId="0CE3781B" w:rsidR="009F52AE" w:rsidRDefault="009F52AE" w:rsidP="00F43BA4">
            <w:pPr>
              <w:jc w:val="both"/>
              <w:rPr>
                <w:rFonts w:ascii="Arial" w:hAnsi="Arial" w:cs="Arial"/>
                <w:sz w:val="22"/>
                <w:szCs w:val="22"/>
                <w:lang w:val="sr-Latn-CS"/>
              </w:rPr>
            </w:pPr>
            <w:r>
              <w:rPr>
                <w:rFonts w:ascii="Arial" w:hAnsi="Arial" w:cs="Arial"/>
                <w:sz w:val="22"/>
                <w:szCs w:val="22"/>
                <w:lang w:val="sr-Latn-CS"/>
              </w:rPr>
              <w:t>Personal number:</w:t>
            </w:r>
          </w:p>
        </w:tc>
      </w:tr>
      <w:tr w:rsidR="009F52AE" w:rsidRPr="001F640B" w14:paraId="502831A0" w14:textId="618DE88B" w:rsidTr="009F52AE">
        <w:tc>
          <w:tcPr>
            <w:tcW w:w="4759" w:type="dxa"/>
            <w:gridSpan w:val="3"/>
            <w:tcBorders>
              <w:top w:val="single" w:sz="4" w:space="0" w:color="auto"/>
              <w:left w:val="single" w:sz="4" w:space="0" w:color="auto"/>
              <w:bottom w:val="single" w:sz="4" w:space="0" w:color="auto"/>
              <w:right w:val="single" w:sz="4" w:space="0" w:color="auto"/>
            </w:tcBorders>
          </w:tcPr>
          <w:p w14:paraId="3E0FF97F" w14:textId="760D0BF6" w:rsidR="009F52AE" w:rsidRDefault="009F52AE" w:rsidP="00F43BA4">
            <w:pPr>
              <w:jc w:val="both"/>
              <w:rPr>
                <w:rFonts w:ascii="Arial" w:hAnsi="Arial" w:cs="Arial"/>
                <w:sz w:val="22"/>
                <w:szCs w:val="22"/>
                <w:lang w:val="sr-Latn-CS"/>
              </w:rPr>
            </w:pPr>
            <w:r>
              <w:rPr>
                <w:rFonts w:ascii="Arial" w:hAnsi="Arial" w:cs="Arial"/>
                <w:sz w:val="22"/>
                <w:szCs w:val="22"/>
                <w:lang w:val="sr-Latn-CS"/>
              </w:rPr>
              <w:t>Phone:</w:t>
            </w:r>
          </w:p>
          <w:p w14:paraId="3BFF673C" w14:textId="578FADEB" w:rsidR="009F52AE" w:rsidRDefault="009F52AE" w:rsidP="00F43BA4">
            <w:pPr>
              <w:jc w:val="both"/>
              <w:rPr>
                <w:rFonts w:ascii="Arial" w:hAnsi="Arial" w:cs="Arial"/>
                <w:sz w:val="22"/>
                <w:szCs w:val="22"/>
                <w:lang w:val="sr-Latn-CS"/>
              </w:rPr>
            </w:pPr>
          </w:p>
        </w:tc>
        <w:tc>
          <w:tcPr>
            <w:tcW w:w="4880" w:type="dxa"/>
            <w:tcBorders>
              <w:top w:val="single" w:sz="4" w:space="0" w:color="auto"/>
              <w:left w:val="single" w:sz="4" w:space="0" w:color="auto"/>
              <w:bottom w:val="single" w:sz="4" w:space="0" w:color="auto"/>
              <w:right w:val="single" w:sz="4" w:space="0" w:color="auto"/>
            </w:tcBorders>
          </w:tcPr>
          <w:p w14:paraId="478B1240" w14:textId="77777777" w:rsidR="009F52AE" w:rsidRDefault="009F52AE" w:rsidP="009F52AE">
            <w:pPr>
              <w:jc w:val="both"/>
              <w:rPr>
                <w:rFonts w:ascii="Arial" w:hAnsi="Arial" w:cs="Arial"/>
                <w:sz w:val="22"/>
                <w:szCs w:val="22"/>
                <w:lang w:val="sr-Latn-CS"/>
              </w:rPr>
            </w:pPr>
            <w:r>
              <w:rPr>
                <w:rFonts w:ascii="Arial" w:hAnsi="Arial" w:cs="Arial"/>
                <w:sz w:val="22"/>
                <w:szCs w:val="22"/>
                <w:lang w:val="sr-Latn-CS"/>
              </w:rPr>
              <w:t>Date:</w:t>
            </w:r>
          </w:p>
          <w:p w14:paraId="032B6F04" w14:textId="77777777" w:rsidR="009F52AE" w:rsidRDefault="009F52AE" w:rsidP="009F52AE">
            <w:pPr>
              <w:jc w:val="both"/>
              <w:rPr>
                <w:rFonts w:ascii="Arial" w:hAnsi="Arial" w:cs="Arial"/>
                <w:sz w:val="22"/>
                <w:szCs w:val="22"/>
                <w:lang w:val="sr-Latn-CS"/>
              </w:rPr>
            </w:pPr>
          </w:p>
          <w:p w14:paraId="1C1EFC7B" w14:textId="0D835A4A" w:rsidR="009F52AE" w:rsidRDefault="009F52AE" w:rsidP="009F52AE">
            <w:pPr>
              <w:jc w:val="both"/>
              <w:rPr>
                <w:rFonts w:ascii="Arial" w:hAnsi="Arial" w:cs="Arial"/>
                <w:sz w:val="22"/>
                <w:szCs w:val="22"/>
                <w:lang w:val="sr-Latn-CS"/>
              </w:rPr>
            </w:pPr>
          </w:p>
        </w:tc>
      </w:tr>
      <w:tr w:rsidR="009950F3" w:rsidRPr="001F640B" w14:paraId="33DD638C" w14:textId="77777777" w:rsidTr="00F43BA4">
        <w:tc>
          <w:tcPr>
            <w:tcW w:w="2466" w:type="dxa"/>
            <w:tcBorders>
              <w:top w:val="single" w:sz="4" w:space="0" w:color="auto"/>
              <w:left w:val="single" w:sz="4" w:space="0" w:color="auto"/>
              <w:bottom w:val="single" w:sz="4" w:space="0" w:color="auto"/>
            </w:tcBorders>
          </w:tcPr>
          <w:p w14:paraId="57A8C960" w14:textId="77777777" w:rsidR="009950F3" w:rsidRPr="001F640B" w:rsidRDefault="009950F3" w:rsidP="009950F3">
            <w:pPr>
              <w:ind w:left="12"/>
              <w:jc w:val="both"/>
              <w:rPr>
                <w:rFonts w:ascii="Arial" w:hAnsi="Arial" w:cs="Arial"/>
                <w:sz w:val="22"/>
                <w:szCs w:val="22"/>
                <w:lang w:val="sr-Latn-CS"/>
              </w:rPr>
            </w:pPr>
          </w:p>
          <w:p w14:paraId="01425952" w14:textId="49EFDBF8" w:rsidR="009950F3" w:rsidRPr="001F640B" w:rsidRDefault="009950F3" w:rsidP="009950F3">
            <w:pPr>
              <w:ind w:left="12"/>
              <w:jc w:val="both"/>
              <w:rPr>
                <w:rFonts w:ascii="Arial" w:hAnsi="Arial" w:cs="Arial"/>
                <w:sz w:val="22"/>
                <w:szCs w:val="22"/>
                <w:lang w:val="sr-Latn-CS"/>
              </w:rPr>
            </w:pPr>
            <w:r>
              <w:rPr>
                <w:rFonts w:ascii="Arial" w:hAnsi="Arial" w:cs="Arial"/>
                <w:sz w:val="22"/>
                <w:szCs w:val="22"/>
                <w:lang w:val="sr-Latn-CS"/>
              </w:rPr>
              <w:t>Education</w:t>
            </w:r>
          </w:p>
        </w:tc>
        <w:tc>
          <w:tcPr>
            <w:tcW w:w="7173" w:type="dxa"/>
            <w:gridSpan w:val="3"/>
            <w:tcBorders>
              <w:right w:val="single" w:sz="4" w:space="0" w:color="auto"/>
            </w:tcBorders>
          </w:tcPr>
          <w:p w14:paraId="6969526A" w14:textId="77777777" w:rsidR="009950F3" w:rsidRPr="001F640B" w:rsidRDefault="009950F3" w:rsidP="009950F3">
            <w:pPr>
              <w:jc w:val="both"/>
              <w:rPr>
                <w:rFonts w:ascii="Arial" w:hAnsi="Arial" w:cs="Arial"/>
                <w:sz w:val="22"/>
                <w:szCs w:val="22"/>
                <w:lang w:val="sr-Latn-CS"/>
              </w:rPr>
            </w:pPr>
          </w:p>
          <w:p w14:paraId="088B8C1F" w14:textId="6C1BB63F" w:rsidR="009950F3" w:rsidRPr="001F640B" w:rsidRDefault="009950F3" w:rsidP="009950F3">
            <w:pPr>
              <w:jc w:val="both"/>
              <w:rPr>
                <w:rFonts w:ascii="Arial" w:hAnsi="Arial" w:cs="Arial"/>
                <w:sz w:val="22"/>
                <w:szCs w:val="22"/>
                <w:lang w:val="sr-Latn-CS"/>
              </w:rPr>
            </w:pPr>
            <w:r>
              <w:rPr>
                <w:rFonts w:ascii="Arial" w:hAnsi="Arial" w:cs="Arial"/>
                <w:sz w:val="22"/>
                <w:szCs w:val="22"/>
                <w:lang w:val="sr-Latn-CS"/>
              </w:rPr>
              <w:t>1</w:t>
            </w:r>
            <w:r w:rsidRPr="001F640B">
              <w:rPr>
                <w:rFonts w:ascii="Arial" w:hAnsi="Arial" w:cs="Arial"/>
                <w:sz w:val="22"/>
                <w:szCs w:val="22"/>
                <w:lang w:val="sr-Latn-CS"/>
              </w:rPr>
              <w:t>.</w:t>
            </w:r>
            <w:r>
              <w:rPr>
                <w:rFonts w:ascii="Arial" w:hAnsi="Arial" w:cs="Arial"/>
                <w:sz w:val="22"/>
                <w:szCs w:val="22"/>
                <w:lang w:val="sr-Latn-CS"/>
              </w:rPr>
              <w:t>Highschool</w:t>
            </w:r>
            <w:r w:rsidRPr="001F640B">
              <w:rPr>
                <w:rFonts w:ascii="Arial" w:hAnsi="Arial" w:cs="Arial"/>
                <w:sz w:val="22"/>
                <w:szCs w:val="22"/>
                <w:lang w:val="sr-Latn-CS"/>
              </w:rPr>
              <w:t xml:space="preserve">    3.</w:t>
            </w:r>
            <w:r>
              <w:rPr>
                <w:rFonts w:ascii="Arial" w:hAnsi="Arial" w:cs="Arial"/>
                <w:sz w:val="22"/>
                <w:szCs w:val="22"/>
                <w:lang w:val="sr-Latn-CS"/>
              </w:rPr>
              <w:t xml:space="preserve">Bachelor's </w:t>
            </w:r>
            <w:r w:rsidRPr="001F640B">
              <w:rPr>
                <w:rFonts w:ascii="Arial" w:hAnsi="Arial" w:cs="Arial"/>
                <w:sz w:val="22"/>
                <w:szCs w:val="22"/>
                <w:lang w:val="sr-Latn-CS"/>
              </w:rPr>
              <w:t xml:space="preserve">       4.</w:t>
            </w:r>
            <w:r>
              <w:rPr>
                <w:rFonts w:ascii="Arial" w:hAnsi="Arial" w:cs="Arial"/>
                <w:sz w:val="22"/>
                <w:szCs w:val="22"/>
                <w:lang w:val="sr-Latn-CS"/>
              </w:rPr>
              <w:t>Master's</w:t>
            </w:r>
            <w:r w:rsidRPr="001F640B">
              <w:rPr>
                <w:rFonts w:ascii="Arial" w:hAnsi="Arial" w:cs="Arial"/>
                <w:sz w:val="22"/>
                <w:szCs w:val="22"/>
                <w:lang w:val="sr-Latn-CS"/>
              </w:rPr>
              <w:t xml:space="preserve">     5.</w:t>
            </w:r>
            <w:r>
              <w:rPr>
                <w:rFonts w:ascii="Arial" w:hAnsi="Arial" w:cs="Arial"/>
                <w:sz w:val="22"/>
                <w:szCs w:val="22"/>
                <w:lang w:val="sr-Latn-CS"/>
              </w:rPr>
              <w:t>PhD</w:t>
            </w:r>
          </w:p>
          <w:p w14:paraId="6C8B3782" w14:textId="77777777" w:rsidR="009950F3" w:rsidRPr="001F640B" w:rsidRDefault="009950F3" w:rsidP="009950F3">
            <w:pPr>
              <w:jc w:val="both"/>
              <w:rPr>
                <w:rFonts w:ascii="Arial" w:hAnsi="Arial" w:cs="Arial"/>
                <w:sz w:val="22"/>
                <w:szCs w:val="22"/>
                <w:lang w:val="sr-Latn-CS"/>
              </w:rPr>
            </w:pPr>
          </w:p>
        </w:tc>
      </w:tr>
      <w:tr w:rsidR="009950F3" w:rsidRPr="001F640B" w14:paraId="64808FB7" w14:textId="77777777" w:rsidTr="00F43BA4">
        <w:tc>
          <w:tcPr>
            <w:tcW w:w="2466" w:type="dxa"/>
            <w:tcBorders>
              <w:top w:val="single" w:sz="4" w:space="0" w:color="auto"/>
              <w:left w:val="single" w:sz="4" w:space="0" w:color="auto"/>
              <w:bottom w:val="single" w:sz="4" w:space="0" w:color="auto"/>
            </w:tcBorders>
          </w:tcPr>
          <w:p w14:paraId="629DB88F" w14:textId="327328AF" w:rsidR="009950F3" w:rsidRDefault="00F43BA4" w:rsidP="009950F3">
            <w:pPr>
              <w:ind w:left="12"/>
              <w:jc w:val="both"/>
              <w:rPr>
                <w:rFonts w:ascii="Arial" w:hAnsi="Arial" w:cs="Arial"/>
                <w:sz w:val="22"/>
                <w:szCs w:val="22"/>
                <w:lang w:val="sr-Latn-CS"/>
              </w:rPr>
            </w:pPr>
            <w:r>
              <w:rPr>
                <w:rFonts w:ascii="Arial" w:hAnsi="Arial" w:cs="Arial"/>
                <w:sz w:val="22"/>
                <w:szCs w:val="22"/>
                <w:lang w:val="sr-Latn-CS"/>
              </w:rPr>
              <w:t xml:space="preserve">Additional education or skills </w:t>
            </w:r>
          </w:p>
          <w:p w14:paraId="1889AC73" w14:textId="77777777" w:rsidR="009F52AE" w:rsidRDefault="009F52AE" w:rsidP="009F52AE">
            <w:pPr>
              <w:jc w:val="both"/>
              <w:rPr>
                <w:rFonts w:ascii="Arial" w:hAnsi="Arial" w:cs="Arial"/>
                <w:sz w:val="22"/>
                <w:szCs w:val="22"/>
                <w:lang w:val="sr-Latn-CS"/>
              </w:rPr>
            </w:pPr>
          </w:p>
          <w:p w14:paraId="4F40CC4C" w14:textId="0D5074CE" w:rsidR="00F43BA4" w:rsidRPr="001F640B" w:rsidRDefault="00F43BA4" w:rsidP="009950F3">
            <w:pPr>
              <w:ind w:left="12"/>
              <w:jc w:val="both"/>
              <w:rPr>
                <w:rFonts w:ascii="Arial" w:hAnsi="Arial" w:cs="Arial"/>
                <w:sz w:val="22"/>
                <w:szCs w:val="22"/>
                <w:lang w:val="sr-Latn-CS"/>
              </w:rPr>
            </w:pPr>
          </w:p>
        </w:tc>
        <w:tc>
          <w:tcPr>
            <w:tcW w:w="7173" w:type="dxa"/>
            <w:gridSpan w:val="3"/>
            <w:tcBorders>
              <w:right w:val="single" w:sz="4" w:space="0" w:color="auto"/>
            </w:tcBorders>
          </w:tcPr>
          <w:p w14:paraId="03EA62AB" w14:textId="77777777" w:rsidR="009950F3" w:rsidRPr="001F640B" w:rsidRDefault="009950F3" w:rsidP="009950F3">
            <w:pPr>
              <w:jc w:val="both"/>
              <w:rPr>
                <w:rFonts w:ascii="Arial" w:hAnsi="Arial" w:cs="Arial"/>
                <w:sz w:val="22"/>
                <w:szCs w:val="22"/>
                <w:lang w:val="sr-Latn-CS"/>
              </w:rPr>
            </w:pPr>
          </w:p>
          <w:p w14:paraId="51D7F28B" w14:textId="77777777" w:rsidR="009950F3" w:rsidRPr="001F640B" w:rsidRDefault="009950F3" w:rsidP="009950F3">
            <w:pPr>
              <w:jc w:val="both"/>
              <w:rPr>
                <w:rFonts w:ascii="Arial" w:hAnsi="Arial" w:cs="Arial"/>
                <w:sz w:val="22"/>
                <w:szCs w:val="22"/>
                <w:lang w:val="sr-Latn-CS"/>
              </w:rPr>
            </w:pPr>
          </w:p>
        </w:tc>
      </w:tr>
      <w:tr w:rsidR="00F43BA4" w:rsidRPr="001F640B" w14:paraId="32CEF641" w14:textId="77777777" w:rsidTr="00F43BA4">
        <w:tc>
          <w:tcPr>
            <w:tcW w:w="2466" w:type="dxa"/>
            <w:tcBorders>
              <w:top w:val="single" w:sz="4" w:space="0" w:color="auto"/>
              <w:left w:val="single" w:sz="4" w:space="0" w:color="auto"/>
              <w:bottom w:val="single" w:sz="4" w:space="0" w:color="auto"/>
            </w:tcBorders>
          </w:tcPr>
          <w:p w14:paraId="1F2EFC74" w14:textId="77777777" w:rsidR="00F43BA4" w:rsidRDefault="00F43BA4" w:rsidP="009F52AE">
            <w:pPr>
              <w:ind w:left="12"/>
              <w:jc w:val="both"/>
              <w:rPr>
                <w:rFonts w:ascii="Arial" w:hAnsi="Arial" w:cs="Arial"/>
                <w:sz w:val="22"/>
                <w:szCs w:val="22"/>
                <w:lang w:val="sr-Latn-CS"/>
              </w:rPr>
            </w:pPr>
            <w:r>
              <w:rPr>
                <w:rFonts w:ascii="Arial" w:hAnsi="Arial" w:cs="Arial"/>
                <w:sz w:val="22"/>
                <w:szCs w:val="22"/>
                <w:lang w:val="sr-Latn-CS"/>
              </w:rPr>
              <w:t>Occupation/Company?</w:t>
            </w:r>
          </w:p>
          <w:p w14:paraId="1E02E659" w14:textId="77777777" w:rsidR="009F52AE" w:rsidRDefault="009F52AE" w:rsidP="009F52AE">
            <w:pPr>
              <w:ind w:left="12"/>
              <w:jc w:val="both"/>
              <w:rPr>
                <w:rFonts w:ascii="Arial" w:hAnsi="Arial" w:cs="Arial"/>
                <w:sz w:val="22"/>
                <w:szCs w:val="22"/>
                <w:lang w:val="sr-Latn-CS"/>
              </w:rPr>
            </w:pPr>
          </w:p>
          <w:p w14:paraId="1EB575C1" w14:textId="77777777" w:rsidR="009F52AE" w:rsidRDefault="009F52AE" w:rsidP="009F52AE">
            <w:pPr>
              <w:ind w:left="12"/>
              <w:jc w:val="both"/>
              <w:rPr>
                <w:rFonts w:ascii="Arial" w:hAnsi="Arial" w:cs="Arial"/>
                <w:sz w:val="22"/>
                <w:szCs w:val="22"/>
                <w:lang w:val="sr-Latn-CS"/>
              </w:rPr>
            </w:pPr>
          </w:p>
          <w:p w14:paraId="33165BCA" w14:textId="704B958F" w:rsidR="009F52AE" w:rsidRPr="001F640B" w:rsidRDefault="009F52AE" w:rsidP="009F52AE">
            <w:pPr>
              <w:ind w:left="12"/>
              <w:jc w:val="both"/>
              <w:rPr>
                <w:rFonts w:ascii="Arial" w:hAnsi="Arial" w:cs="Arial"/>
                <w:sz w:val="22"/>
                <w:szCs w:val="22"/>
                <w:lang w:val="sr-Latn-CS"/>
              </w:rPr>
            </w:pPr>
          </w:p>
        </w:tc>
        <w:tc>
          <w:tcPr>
            <w:tcW w:w="7173" w:type="dxa"/>
            <w:gridSpan w:val="3"/>
            <w:tcBorders>
              <w:right w:val="single" w:sz="4" w:space="0" w:color="auto"/>
            </w:tcBorders>
          </w:tcPr>
          <w:p w14:paraId="049F97FF" w14:textId="77777777" w:rsidR="00F43BA4" w:rsidRDefault="00F43BA4" w:rsidP="009950F3">
            <w:pPr>
              <w:jc w:val="both"/>
              <w:rPr>
                <w:rFonts w:ascii="Arial" w:hAnsi="Arial" w:cs="Arial"/>
                <w:sz w:val="22"/>
                <w:szCs w:val="22"/>
                <w:lang w:val="sr-Latn-CS"/>
              </w:rPr>
            </w:pPr>
          </w:p>
          <w:p w14:paraId="29176F92" w14:textId="77777777" w:rsidR="00F43BA4" w:rsidRDefault="00F43BA4" w:rsidP="009950F3">
            <w:pPr>
              <w:jc w:val="both"/>
              <w:rPr>
                <w:rFonts w:ascii="Arial" w:hAnsi="Arial" w:cs="Arial"/>
                <w:sz w:val="22"/>
                <w:szCs w:val="22"/>
                <w:lang w:val="sr-Latn-CS"/>
              </w:rPr>
            </w:pPr>
          </w:p>
          <w:p w14:paraId="361A878D" w14:textId="7996CBDA" w:rsidR="00F43BA4" w:rsidRPr="001F640B" w:rsidRDefault="00F43BA4" w:rsidP="009950F3">
            <w:pPr>
              <w:jc w:val="both"/>
              <w:rPr>
                <w:rFonts w:ascii="Arial" w:hAnsi="Arial" w:cs="Arial"/>
                <w:sz w:val="22"/>
                <w:szCs w:val="22"/>
                <w:lang w:val="sr-Latn-CS"/>
              </w:rPr>
            </w:pPr>
          </w:p>
        </w:tc>
      </w:tr>
      <w:tr w:rsidR="009950F3" w:rsidRPr="001F640B" w14:paraId="5E3BCC75" w14:textId="77777777" w:rsidTr="00F43BA4">
        <w:tc>
          <w:tcPr>
            <w:tcW w:w="2466" w:type="dxa"/>
            <w:tcBorders>
              <w:top w:val="single" w:sz="4" w:space="0" w:color="auto"/>
              <w:left w:val="single" w:sz="4" w:space="0" w:color="auto"/>
              <w:bottom w:val="single" w:sz="4" w:space="0" w:color="auto"/>
            </w:tcBorders>
          </w:tcPr>
          <w:p w14:paraId="21DF1618" w14:textId="6A23BCA9" w:rsidR="009950F3" w:rsidRDefault="00F43BA4" w:rsidP="00F43BA4">
            <w:pPr>
              <w:rPr>
                <w:rFonts w:ascii="Arial" w:hAnsi="Arial" w:cs="Arial"/>
                <w:sz w:val="22"/>
                <w:szCs w:val="22"/>
                <w:lang w:val="sr-Latn-CS"/>
              </w:rPr>
            </w:pPr>
            <w:r>
              <w:rPr>
                <w:rFonts w:ascii="Arial" w:hAnsi="Arial" w:cs="Arial"/>
                <w:sz w:val="22"/>
                <w:szCs w:val="22"/>
                <w:lang w:val="sr-Latn-CS"/>
              </w:rPr>
              <w:t xml:space="preserve">Hobbies and interests: </w:t>
            </w:r>
          </w:p>
          <w:p w14:paraId="2A15D2F7" w14:textId="3D95FFE3" w:rsidR="00F43BA4" w:rsidRDefault="00F43BA4" w:rsidP="009950F3">
            <w:pPr>
              <w:jc w:val="both"/>
              <w:rPr>
                <w:rFonts w:ascii="Arial" w:hAnsi="Arial" w:cs="Arial"/>
                <w:sz w:val="22"/>
                <w:szCs w:val="22"/>
                <w:lang w:val="sr-Latn-CS"/>
              </w:rPr>
            </w:pPr>
          </w:p>
          <w:p w14:paraId="3E867B63" w14:textId="77777777" w:rsidR="009F52AE" w:rsidRPr="001F640B" w:rsidRDefault="009F52AE" w:rsidP="009950F3">
            <w:pPr>
              <w:jc w:val="both"/>
              <w:rPr>
                <w:rFonts w:ascii="Arial" w:hAnsi="Arial" w:cs="Arial"/>
                <w:sz w:val="22"/>
                <w:szCs w:val="22"/>
                <w:lang w:val="sr-Latn-CS"/>
              </w:rPr>
            </w:pPr>
          </w:p>
          <w:p w14:paraId="065F6CE4" w14:textId="77777777" w:rsidR="009950F3" w:rsidRPr="001F640B" w:rsidRDefault="009950F3" w:rsidP="009950F3">
            <w:pPr>
              <w:ind w:left="12"/>
              <w:jc w:val="both"/>
              <w:rPr>
                <w:rFonts w:ascii="Arial" w:hAnsi="Arial" w:cs="Arial"/>
                <w:sz w:val="22"/>
                <w:szCs w:val="22"/>
                <w:lang w:val="sr-Latn-CS"/>
              </w:rPr>
            </w:pPr>
          </w:p>
        </w:tc>
        <w:tc>
          <w:tcPr>
            <w:tcW w:w="7173" w:type="dxa"/>
            <w:gridSpan w:val="3"/>
            <w:tcBorders>
              <w:right w:val="single" w:sz="4" w:space="0" w:color="auto"/>
            </w:tcBorders>
          </w:tcPr>
          <w:p w14:paraId="15E115F6" w14:textId="77777777" w:rsidR="009950F3" w:rsidRPr="001F640B" w:rsidRDefault="009950F3" w:rsidP="009950F3">
            <w:pPr>
              <w:jc w:val="both"/>
              <w:rPr>
                <w:rFonts w:ascii="Arial" w:hAnsi="Arial" w:cs="Arial"/>
                <w:sz w:val="22"/>
                <w:szCs w:val="22"/>
                <w:lang w:val="sr-Latn-CS"/>
              </w:rPr>
            </w:pPr>
          </w:p>
          <w:p w14:paraId="77143B81" w14:textId="77777777" w:rsidR="009950F3" w:rsidRPr="001F640B" w:rsidRDefault="009950F3" w:rsidP="009950F3">
            <w:pPr>
              <w:jc w:val="both"/>
              <w:rPr>
                <w:rFonts w:ascii="Arial" w:hAnsi="Arial" w:cs="Arial"/>
                <w:sz w:val="22"/>
                <w:szCs w:val="22"/>
                <w:lang w:val="sr-Latn-CS"/>
              </w:rPr>
            </w:pPr>
          </w:p>
        </w:tc>
      </w:tr>
      <w:tr w:rsidR="009950F3" w:rsidRPr="001F640B" w14:paraId="469911A2" w14:textId="77777777" w:rsidTr="00F43BA4">
        <w:tc>
          <w:tcPr>
            <w:tcW w:w="2466" w:type="dxa"/>
            <w:tcBorders>
              <w:top w:val="single" w:sz="4" w:space="0" w:color="auto"/>
              <w:left w:val="single" w:sz="4" w:space="0" w:color="auto"/>
              <w:bottom w:val="single" w:sz="4" w:space="0" w:color="auto"/>
            </w:tcBorders>
          </w:tcPr>
          <w:p w14:paraId="371F8370" w14:textId="2C9B1763" w:rsidR="009950F3" w:rsidRPr="001F640B" w:rsidRDefault="00F43BA4" w:rsidP="009950F3">
            <w:pPr>
              <w:jc w:val="both"/>
              <w:rPr>
                <w:rFonts w:ascii="Arial" w:hAnsi="Arial" w:cs="Arial"/>
                <w:sz w:val="22"/>
                <w:szCs w:val="22"/>
                <w:lang w:val="sr-Latn-CS"/>
              </w:rPr>
            </w:pPr>
            <w:r>
              <w:rPr>
                <w:rFonts w:ascii="Arial" w:hAnsi="Arial" w:cs="Arial"/>
                <w:sz w:val="22"/>
                <w:szCs w:val="22"/>
                <w:lang w:val="sr-Latn-CS"/>
              </w:rPr>
              <w:t>Why do you wish to volunteer?</w:t>
            </w:r>
          </w:p>
          <w:p w14:paraId="4F023ED9" w14:textId="77777777" w:rsidR="009950F3" w:rsidRPr="001F640B" w:rsidRDefault="009950F3" w:rsidP="009950F3">
            <w:pPr>
              <w:jc w:val="both"/>
              <w:rPr>
                <w:rFonts w:ascii="Arial" w:hAnsi="Arial" w:cs="Arial"/>
                <w:sz w:val="22"/>
                <w:szCs w:val="22"/>
                <w:lang w:val="sr-Latn-CS"/>
              </w:rPr>
            </w:pPr>
          </w:p>
          <w:p w14:paraId="2431D889" w14:textId="77777777" w:rsidR="009950F3" w:rsidRPr="001F640B" w:rsidRDefault="009950F3" w:rsidP="009950F3">
            <w:pPr>
              <w:jc w:val="both"/>
              <w:rPr>
                <w:rFonts w:ascii="Arial" w:hAnsi="Arial" w:cs="Arial"/>
                <w:sz w:val="22"/>
                <w:szCs w:val="22"/>
                <w:lang w:val="sr-Latn-CS"/>
              </w:rPr>
            </w:pPr>
          </w:p>
        </w:tc>
        <w:tc>
          <w:tcPr>
            <w:tcW w:w="7173" w:type="dxa"/>
            <w:gridSpan w:val="3"/>
            <w:tcBorders>
              <w:right w:val="single" w:sz="4" w:space="0" w:color="auto"/>
            </w:tcBorders>
          </w:tcPr>
          <w:p w14:paraId="274CC11C" w14:textId="77777777" w:rsidR="009950F3" w:rsidRPr="001F640B" w:rsidRDefault="009950F3" w:rsidP="009950F3">
            <w:pPr>
              <w:jc w:val="both"/>
              <w:rPr>
                <w:rFonts w:ascii="Arial" w:hAnsi="Arial" w:cs="Arial"/>
                <w:sz w:val="22"/>
                <w:szCs w:val="22"/>
                <w:lang w:val="sr-Latn-CS"/>
              </w:rPr>
            </w:pPr>
          </w:p>
        </w:tc>
      </w:tr>
      <w:tr w:rsidR="009950F3" w:rsidRPr="001F640B" w14:paraId="4BACA178" w14:textId="77777777" w:rsidTr="00F43BA4">
        <w:tc>
          <w:tcPr>
            <w:tcW w:w="2466" w:type="dxa"/>
            <w:tcBorders>
              <w:top w:val="single" w:sz="4" w:space="0" w:color="auto"/>
              <w:left w:val="single" w:sz="4" w:space="0" w:color="auto"/>
              <w:bottom w:val="single" w:sz="4" w:space="0" w:color="auto"/>
            </w:tcBorders>
          </w:tcPr>
          <w:p w14:paraId="7946521C" w14:textId="78149D72" w:rsidR="009950F3" w:rsidRPr="001F640B" w:rsidRDefault="00F43BA4" w:rsidP="009950F3">
            <w:pPr>
              <w:jc w:val="both"/>
              <w:rPr>
                <w:rFonts w:ascii="Arial" w:hAnsi="Arial" w:cs="Arial"/>
                <w:sz w:val="22"/>
                <w:szCs w:val="22"/>
                <w:lang w:val="sr-Latn-CS"/>
              </w:rPr>
            </w:pPr>
            <w:r>
              <w:rPr>
                <w:rFonts w:ascii="Arial" w:hAnsi="Arial" w:cs="Arial"/>
                <w:sz w:val="22"/>
                <w:szCs w:val="22"/>
                <w:lang w:val="sr-Latn-CS"/>
              </w:rPr>
              <w:t>Are there any specific organisational areas you would like to volunteer in?</w:t>
            </w:r>
          </w:p>
        </w:tc>
        <w:tc>
          <w:tcPr>
            <w:tcW w:w="7173" w:type="dxa"/>
            <w:gridSpan w:val="3"/>
            <w:tcBorders>
              <w:right w:val="single" w:sz="4" w:space="0" w:color="auto"/>
            </w:tcBorders>
          </w:tcPr>
          <w:p w14:paraId="19C8E958" w14:textId="77777777" w:rsidR="009950F3" w:rsidRPr="001F640B" w:rsidRDefault="009950F3" w:rsidP="009950F3">
            <w:pPr>
              <w:jc w:val="both"/>
              <w:rPr>
                <w:rFonts w:ascii="Arial" w:hAnsi="Arial" w:cs="Arial"/>
                <w:sz w:val="22"/>
                <w:szCs w:val="22"/>
                <w:lang w:val="sr-Latn-CS"/>
              </w:rPr>
            </w:pPr>
          </w:p>
        </w:tc>
      </w:tr>
      <w:tr w:rsidR="009950F3" w:rsidRPr="001F640B" w14:paraId="702E8F03" w14:textId="77777777" w:rsidTr="00F43BA4">
        <w:tc>
          <w:tcPr>
            <w:tcW w:w="2466" w:type="dxa"/>
            <w:tcBorders>
              <w:top w:val="single" w:sz="4" w:space="0" w:color="auto"/>
              <w:left w:val="single" w:sz="4" w:space="0" w:color="auto"/>
              <w:bottom w:val="single" w:sz="4" w:space="0" w:color="auto"/>
            </w:tcBorders>
          </w:tcPr>
          <w:p w14:paraId="38BB63E4" w14:textId="5456E773" w:rsidR="009950F3" w:rsidRPr="001F640B" w:rsidRDefault="00F43BA4" w:rsidP="009950F3">
            <w:pPr>
              <w:jc w:val="both"/>
              <w:rPr>
                <w:rFonts w:ascii="Arial" w:hAnsi="Arial" w:cs="Arial"/>
                <w:sz w:val="22"/>
                <w:szCs w:val="22"/>
                <w:lang w:val="sr-Latn-CS"/>
              </w:rPr>
            </w:pPr>
            <w:r>
              <w:rPr>
                <w:rFonts w:ascii="Arial" w:hAnsi="Arial" w:cs="Arial"/>
                <w:sz w:val="22"/>
                <w:szCs w:val="22"/>
                <w:lang w:val="sr-Latn-CS"/>
              </w:rPr>
              <w:t xml:space="preserve">Time availability </w:t>
            </w:r>
          </w:p>
          <w:p w14:paraId="47AF0B52" w14:textId="77777777" w:rsidR="009950F3" w:rsidRDefault="009950F3" w:rsidP="009950F3">
            <w:pPr>
              <w:jc w:val="both"/>
              <w:rPr>
                <w:rFonts w:ascii="Arial" w:hAnsi="Arial" w:cs="Arial"/>
                <w:sz w:val="22"/>
                <w:szCs w:val="22"/>
                <w:lang w:val="sr-Latn-CS"/>
              </w:rPr>
            </w:pPr>
          </w:p>
          <w:p w14:paraId="49BECA28" w14:textId="77777777" w:rsidR="009F52AE" w:rsidRDefault="009F52AE" w:rsidP="009950F3">
            <w:pPr>
              <w:jc w:val="both"/>
              <w:rPr>
                <w:rFonts w:ascii="Arial" w:hAnsi="Arial" w:cs="Arial"/>
                <w:sz w:val="22"/>
                <w:szCs w:val="22"/>
                <w:lang w:val="sr-Latn-CS"/>
              </w:rPr>
            </w:pPr>
          </w:p>
          <w:p w14:paraId="07F3FFDE" w14:textId="0D2E7157" w:rsidR="009F52AE" w:rsidRPr="001F640B" w:rsidRDefault="009F52AE" w:rsidP="009950F3">
            <w:pPr>
              <w:jc w:val="both"/>
              <w:rPr>
                <w:rFonts w:ascii="Arial" w:hAnsi="Arial" w:cs="Arial"/>
                <w:sz w:val="22"/>
                <w:szCs w:val="22"/>
                <w:lang w:val="sr-Latn-CS"/>
              </w:rPr>
            </w:pPr>
          </w:p>
        </w:tc>
        <w:tc>
          <w:tcPr>
            <w:tcW w:w="7173" w:type="dxa"/>
            <w:gridSpan w:val="3"/>
            <w:tcBorders>
              <w:right w:val="single" w:sz="4" w:space="0" w:color="auto"/>
            </w:tcBorders>
          </w:tcPr>
          <w:p w14:paraId="36AB998D" w14:textId="77777777" w:rsidR="009950F3" w:rsidRPr="001F640B" w:rsidRDefault="009950F3" w:rsidP="009950F3">
            <w:pPr>
              <w:jc w:val="both"/>
              <w:rPr>
                <w:rFonts w:ascii="Arial" w:hAnsi="Arial" w:cs="Arial"/>
                <w:sz w:val="22"/>
                <w:szCs w:val="22"/>
                <w:lang w:val="sr-Latn-CS"/>
              </w:rPr>
            </w:pPr>
          </w:p>
        </w:tc>
      </w:tr>
      <w:tr w:rsidR="009950F3" w:rsidRPr="001F640B" w14:paraId="529997A5" w14:textId="77777777" w:rsidTr="00F43BA4">
        <w:tc>
          <w:tcPr>
            <w:tcW w:w="2466" w:type="dxa"/>
            <w:tcBorders>
              <w:top w:val="single" w:sz="4" w:space="0" w:color="auto"/>
              <w:left w:val="single" w:sz="4" w:space="0" w:color="auto"/>
              <w:bottom w:val="single" w:sz="4" w:space="0" w:color="auto"/>
            </w:tcBorders>
          </w:tcPr>
          <w:p w14:paraId="26A63EB2" w14:textId="77777777" w:rsidR="009950F3" w:rsidRDefault="00F43BA4" w:rsidP="009950F3">
            <w:pPr>
              <w:jc w:val="both"/>
              <w:rPr>
                <w:rFonts w:ascii="Arial" w:hAnsi="Arial" w:cs="Arial"/>
                <w:sz w:val="22"/>
                <w:szCs w:val="22"/>
                <w:lang w:val="sr-Latn-CS"/>
              </w:rPr>
            </w:pPr>
            <w:r>
              <w:rPr>
                <w:rFonts w:ascii="Arial" w:hAnsi="Arial" w:cs="Arial"/>
                <w:sz w:val="22"/>
                <w:szCs w:val="22"/>
                <w:lang w:val="sr-Latn-CS"/>
              </w:rPr>
              <w:t>Have you ever volunteered?</w:t>
            </w:r>
          </w:p>
          <w:p w14:paraId="2993263B" w14:textId="77777777" w:rsidR="009F52AE" w:rsidRDefault="009F52AE" w:rsidP="009950F3">
            <w:pPr>
              <w:jc w:val="both"/>
              <w:rPr>
                <w:rFonts w:ascii="Arial" w:hAnsi="Arial" w:cs="Arial"/>
                <w:sz w:val="22"/>
                <w:szCs w:val="22"/>
                <w:lang w:val="sr-Latn-CS"/>
              </w:rPr>
            </w:pPr>
          </w:p>
          <w:p w14:paraId="4531494B" w14:textId="52BFF7D2" w:rsidR="009F52AE" w:rsidRPr="001F640B" w:rsidRDefault="009F52AE" w:rsidP="009950F3">
            <w:pPr>
              <w:jc w:val="both"/>
              <w:rPr>
                <w:rFonts w:ascii="Arial" w:hAnsi="Arial" w:cs="Arial"/>
                <w:sz w:val="22"/>
                <w:szCs w:val="22"/>
                <w:lang w:val="sr-Latn-CS"/>
              </w:rPr>
            </w:pPr>
          </w:p>
        </w:tc>
        <w:tc>
          <w:tcPr>
            <w:tcW w:w="2221" w:type="dxa"/>
            <w:tcBorders>
              <w:right w:val="single" w:sz="4" w:space="0" w:color="auto"/>
            </w:tcBorders>
          </w:tcPr>
          <w:p w14:paraId="0ED5AEF8" w14:textId="77777777" w:rsidR="009950F3" w:rsidRPr="001F640B" w:rsidRDefault="009950F3" w:rsidP="009950F3">
            <w:pPr>
              <w:jc w:val="both"/>
              <w:rPr>
                <w:rFonts w:ascii="Arial" w:hAnsi="Arial" w:cs="Arial"/>
                <w:sz w:val="22"/>
                <w:szCs w:val="22"/>
                <w:lang w:val="sr-Latn-CS"/>
              </w:rPr>
            </w:pPr>
          </w:p>
        </w:tc>
        <w:tc>
          <w:tcPr>
            <w:tcW w:w="4952" w:type="dxa"/>
            <w:gridSpan w:val="2"/>
            <w:tcBorders>
              <w:right w:val="single" w:sz="4" w:space="0" w:color="auto"/>
            </w:tcBorders>
          </w:tcPr>
          <w:p w14:paraId="36A62913" w14:textId="7C71D0AD" w:rsidR="009950F3" w:rsidRPr="001F640B" w:rsidRDefault="00F43BA4" w:rsidP="009950F3">
            <w:pPr>
              <w:jc w:val="both"/>
              <w:rPr>
                <w:rFonts w:ascii="Arial" w:hAnsi="Arial" w:cs="Arial"/>
                <w:sz w:val="22"/>
                <w:szCs w:val="22"/>
                <w:lang w:val="sr-Latn-CS"/>
              </w:rPr>
            </w:pPr>
            <w:r>
              <w:rPr>
                <w:rFonts w:ascii="Arial" w:hAnsi="Arial" w:cs="Arial"/>
                <w:sz w:val="22"/>
                <w:szCs w:val="22"/>
                <w:lang w:val="sr-Latn-CS"/>
              </w:rPr>
              <w:t>If yes, where</w:t>
            </w:r>
            <w:r w:rsidR="009950F3" w:rsidRPr="001F640B">
              <w:rPr>
                <w:rFonts w:ascii="Arial" w:hAnsi="Arial" w:cs="Arial"/>
                <w:sz w:val="22"/>
                <w:szCs w:val="22"/>
                <w:lang w:val="sr-Latn-CS"/>
              </w:rPr>
              <w:t>?</w:t>
            </w:r>
          </w:p>
          <w:p w14:paraId="1F829499" w14:textId="77777777" w:rsidR="009950F3" w:rsidRPr="001F640B" w:rsidRDefault="009950F3" w:rsidP="009950F3">
            <w:pPr>
              <w:jc w:val="both"/>
              <w:rPr>
                <w:rFonts w:ascii="Arial" w:hAnsi="Arial" w:cs="Arial"/>
                <w:sz w:val="22"/>
                <w:szCs w:val="22"/>
                <w:lang w:val="sr-Latn-CS"/>
              </w:rPr>
            </w:pPr>
          </w:p>
          <w:p w14:paraId="6F8B6B20" w14:textId="77777777" w:rsidR="009950F3" w:rsidRPr="001F640B" w:rsidRDefault="009950F3" w:rsidP="009950F3">
            <w:pPr>
              <w:jc w:val="both"/>
              <w:rPr>
                <w:rFonts w:ascii="Arial" w:hAnsi="Arial" w:cs="Arial"/>
                <w:sz w:val="22"/>
                <w:szCs w:val="22"/>
                <w:lang w:val="sr-Latn-CS"/>
              </w:rPr>
            </w:pPr>
          </w:p>
        </w:tc>
      </w:tr>
      <w:tr w:rsidR="009950F3" w:rsidRPr="001F640B" w14:paraId="0D50CBCE" w14:textId="77777777" w:rsidTr="00F43BA4">
        <w:tc>
          <w:tcPr>
            <w:tcW w:w="2466" w:type="dxa"/>
            <w:tcBorders>
              <w:top w:val="single" w:sz="4" w:space="0" w:color="auto"/>
              <w:left w:val="single" w:sz="4" w:space="0" w:color="auto"/>
            </w:tcBorders>
          </w:tcPr>
          <w:p w14:paraId="3F8B9A76" w14:textId="113D351E" w:rsidR="009950F3" w:rsidRPr="001F640B" w:rsidRDefault="00F43BA4" w:rsidP="009950F3">
            <w:pPr>
              <w:jc w:val="both"/>
              <w:rPr>
                <w:rFonts w:ascii="Arial" w:hAnsi="Arial" w:cs="Arial"/>
                <w:sz w:val="22"/>
                <w:szCs w:val="22"/>
                <w:lang w:val="sr-Latn-CS"/>
              </w:rPr>
            </w:pPr>
            <w:r>
              <w:rPr>
                <w:rFonts w:ascii="Arial" w:hAnsi="Arial" w:cs="Arial"/>
                <w:sz w:val="22"/>
                <w:szCs w:val="22"/>
                <w:lang w:val="sr-Latn-CS"/>
              </w:rPr>
              <w:t>How have you came to know about SRH Serbia?</w:t>
            </w:r>
          </w:p>
          <w:p w14:paraId="69B17C34" w14:textId="77777777" w:rsidR="009950F3" w:rsidRPr="001F640B" w:rsidRDefault="009950F3" w:rsidP="009950F3">
            <w:pPr>
              <w:jc w:val="both"/>
              <w:rPr>
                <w:rFonts w:ascii="Arial" w:hAnsi="Arial" w:cs="Arial"/>
                <w:sz w:val="22"/>
                <w:szCs w:val="22"/>
                <w:lang w:val="sr-Latn-CS"/>
              </w:rPr>
            </w:pPr>
          </w:p>
        </w:tc>
        <w:tc>
          <w:tcPr>
            <w:tcW w:w="7173" w:type="dxa"/>
            <w:gridSpan w:val="3"/>
            <w:tcBorders>
              <w:right w:val="single" w:sz="4" w:space="0" w:color="auto"/>
            </w:tcBorders>
          </w:tcPr>
          <w:p w14:paraId="58F6C0D7" w14:textId="77777777" w:rsidR="009950F3" w:rsidRPr="001F640B" w:rsidRDefault="009950F3" w:rsidP="009950F3">
            <w:pPr>
              <w:jc w:val="both"/>
              <w:rPr>
                <w:rFonts w:ascii="Arial" w:hAnsi="Arial" w:cs="Arial"/>
                <w:sz w:val="22"/>
                <w:szCs w:val="22"/>
                <w:lang w:val="sr-Latn-CS"/>
              </w:rPr>
            </w:pPr>
          </w:p>
        </w:tc>
      </w:tr>
    </w:tbl>
    <w:p w14:paraId="01E6187D" w14:textId="6645D904" w:rsidR="00DC0F25" w:rsidRPr="001B7FEC" w:rsidRDefault="00DC0F25" w:rsidP="00EF6072">
      <w:pPr>
        <w:shd w:val="clear" w:color="auto" w:fill="FFFFFF"/>
        <w:textAlignment w:val="baseline"/>
      </w:pPr>
    </w:p>
    <w:sectPr w:rsidR="00DC0F25" w:rsidRPr="001B7FEC" w:rsidSect="00C23D13">
      <w:footerReference w:type="even" r:id="rId10"/>
      <w:footerReference w:type="default" r:id="rId11"/>
      <w:pgSz w:w="11900" w:h="16840"/>
      <w:pgMar w:top="1440" w:right="1440" w:bottom="1440" w:left="1440"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4E385" w14:textId="77777777" w:rsidR="00C32716" w:rsidRDefault="00C32716" w:rsidP="00D71498">
      <w:r>
        <w:separator/>
      </w:r>
    </w:p>
  </w:endnote>
  <w:endnote w:type="continuationSeparator" w:id="0">
    <w:p w14:paraId="657F1F3C" w14:textId="77777777" w:rsidR="00C32716" w:rsidRDefault="00C32716" w:rsidP="00D7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1725559"/>
      <w:docPartObj>
        <w:docPartGallery w:val="Page Numbers (Bottom of Page)"/>
        <w:docPartUnique/>
      </w:docPartObj>
    </w:sdtPr>
    <w:sdtEndPr>
      <w:rPr>
        <w:rStyle w:val="PageNumber"/>
      </w:rPr>
    </w:sdtEndPr>
    <w:sdtContent>
      <w:p w14:paraId="15765CCE" w14:textId="54BA6EF8" w:rsidR="00EF6072" w:rsidRDefault="00EF6072" w:rsidP="00BE0A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F119C5" w14:textId="77777777" w:rsidR="00EF6072" w:rsidRDefault="00EF6072" w:rsidP="00EF6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9265963"/>
      <w:docPartObj>
        <w:docPartGallery w:val="Page Numbers (Bottom of Page)"/>
        <w:docPartUnique/>
      </w:docPartObj>
    </w:sdtPr>
    <w:sdtEndPr>
      <w:rPr>
        <w:rStyle w:val="PageNumber"/>
      </w:rPr>
    </w:sdtEndPr>
    <w:sdtContent>
      <w:p w14:paraId="378BB9E6" w14:textId="5F9C2FBC" w:rsidR="00EF6072" w:rsidRDefault="00EF6072" w:rsidP="00BE0A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111627" w14:textId="77777777" w:rsidR="00EF6072" w:rsidRDefault="00EF6072" w:rsidP="00EF6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BD70" w14:textId="77777777" w:rsidR="00C32716" w:rsidRDefault="00C32716" w:rsidP="00D71498">
      <w:r>
        <w:separator/>
      </w:r>
    </w:p>
  </w:footnote>
  <w:footnote w:type="continuationSeparator" w:id="0">
    <w:p w14:paraId="545967B4" w14:textId="77777777" w:rsidR="00C32716" w:rsidRDefault="00C32716" w:rsidP="00D71498">
      <w:r>
        <w:continuationSeparator/>
      </w:r>
    </w:p>
  </w:footnote>
  <w:footnote w:id="1">
    <w:p w14:paraId="07B78881" w14:textId="77777777" w:rsidR="009950F3" w:rsidRPr="00D71498" w:rsidRDefault="009950F3" w:rsidP="00D71498">
      <w:pPr>
        <w:rPr>
          <w:rFonts w:ascii="Times New Roman" w:eastAsia="Times New Roman" w:hAnsi="Times New Roman" w:cs="Times New Roman"/>
          <w:lang w:val="en-US"/>
        </w:rPr>
      </w:pPr>
      <w:r>
        <w:rPr>
          <w:rStyle w:val="FootnoteReference"/>
        </w:rPr>
        <w:footnoteRef/>
      </w:r>
      <w:r>
        <w:t xml:space="preserve"> </w:t>
      </w:r>
      <w:r w:rsidRPr="00D71498">
        <w:rPr>
          <w:rFonts w:ascii="Times New Roman" w:eastAsia="Times New Roman" w:hAnsi="Times New Roman" w:cs="Times New Roman"/>
          <w:sz w:val="18"/>
          <w:szCs w:val="18"/>
          <w:lang w:val="en-US"/>
        </w:rPr>
        <w:t>ILO Manual on the measurement of volunteer work</w:t>
      </w:r>
      <w:r w:rsidRPr="00D71498">
        <w:rPr>
          <w:rFonts w:ascii="Times New Roman" w:eastAsia="Times New Roman" w:hAnsi="Times New Roman" w:cs="Times New Roman"/>
          <w:lang w:val="en-US"/>
        </w:rPr>
        <w:t xml:space="preserve"> </w:t>
      </w:r>
      <w:r w:rsidRPr="00D71498">
        <w:rPr>
          <w:rFonts w:ascii="Times New Roman" w:eastAsia="Times New Roman" w:hAnsi="Times New Roman" w:cs="Times New Roman"/>
          <w:sz w:val="18"/>
          <w:szCs w:val="18"/>
          <w:lang w:val="en-US"/>
        </w:rPr>
        <w:t>2011</w:t>
      </w:r>
    </w:p>
    <w:p w14:paraId="1E1CE23F" w14:textId="528F15BD" w:rsidR="009950F3" w:rsidRPr="00D71498" w:rsidRDefault="009950F3">
      <w:pPr>
        <w:pStyle w:val="FootnoteText"/>
        <w:rPr>
          <w:lang w:val="en-US"/>
        </w:rPr>
      </w:pPr>
    </w:p>
  </w:footnote>
  <w:footnote w:id="2">
    <w:p w14:paraId="10BC6E6E" w14:textId="3B440EF6" w:rsidR="009950F3" w:rsidRPr="00D71498" w:rsidRDefault="009950F3">
      <w:pPr>
        <w:pStyle w:val="FootnoteText"/>
        <w:rPr>
          <w:lang w:val="en-US"/>
        </w:rPr>
      </w:pPr>
      <w:r>
        <w:rPr>
          <w:rStyle w:val="FootnoteReference"/>
        </w:rPr>
        <w:footnoteRef/>
      </w:r>
      <w:r>
        <w:t xml:space="preserve"> </w:t>
      </w:r>
      <w:r>
        <w:rPr>
          <w:lang w:val="en-US"/>
        </w:rPr>
        <w:t>IPPF Policy Handbook</w:t>
      </w:r>
    </w:p>
  </w:footnote>
  <w:footnote w:id="3">
    <w:p w14:paraId="7FFCCE02" w14:textId="138AFF7E" w:rsidR="009950F3" w:rsidRPr="006160A3" w:rsidRDefault="009950F3">
      <w:pPr>
        <w:pStyle w:val="FootnoteText"/>
        <w:rPr>
          <w:lang w:val="en-US"/>
        </w:rPr>
      </w:pPr>
      <w:r>
        <w:rPr>
          <w:rStyle w:val="FootnoteReference"/>
        </w:rPr>
        <w:footnoteRef/>
      </w:r>
      <w:r>
        <w:t xml:space="preserve"> </w:t>
      </w:r>
      <w:r>
        <w:rPr>
          <w:lang w:val="en-US"/>
        </w:rPr>
        <w:t>Adjusted from IPPF Policy Handbook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A19"/>
    <w:multiLevelType w:val="hybridMultilevel"/>
    <w:tmpl w:val="D9C05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25774"/>
    <w:multiLevelType w:val="hybridMultilevel"/>
    <w:tmpl w:val="5206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52D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7B432C"/>
    <w:multiLevelType w:val="hybridMultilevel"/>
    <w:tmpl w:val="4D3088E2"/>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0BC70351"/>
    <w:multiLevelType w:val="hybridMultilevel"/>
    <w:tmpl w:val="68085F3C"/>
    <w:lvl w:ilvl="0" w:tplc="770EF6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005B7"/>
    <w:multiLevelType w:val="hybridMultilevel"/>
    <w:tmpl w:val="C464E0B4"/>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0CA07917"/>
    <w:multiLevelType w:val="hybridMultilevel"/>
    <w:tmpl w:val="412CB46C"/>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0D4960CB"/>
    <w:multiLevelType w:val="hybridMultilevel"/>
    <w:tmpl w:val="A948D56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E226237"/>
    <w:multiLevelType w:val="hybridMultilevel"/>
    <w:tmpl w:val="8E30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9759E"/>
    <w:multiLevelType w:val="hybridMultilevel"/>
    <w:tmpl w:val="97482CB0"/>
    <w:lvl w:ilvl="0" w:tplc="DACA01F0">
      <w:start w:val="1"/>
      <w:numFmt w:val="decimal"/>
      <w:lvlText w:val="%1."/>
      <w:lvlJc w:val="left"/>
      <w:pPr>
        <w:ind w:left="36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582BE1"/>
    <w:multiLevelType w:val="multilevel"/>
    <w:tmpl w:val="B47210B4"/>
    <w:lvl w:ilvl="0">
      <w:start w:val="1"/>
      <w:numFmt w:val="bullet"/>
      <w:lvlText w:val=""/>
      <w:lvlJc w:val="left"/>
      <w:pPr>
        <w:tabs>
          <w:tab w:val="num" w:pos="2061"/>
        </w:tabs>
        <w:ind w:left="2061" w:hanging="360"/>
      </w:pPr>
      <w:rPr>
        <w:rFonts w:ascii="Wingdings" w:hAnsi="Wingdings" w:hint="default"/>
        <w:sz w:val="20"/>
      </w:rPr>
    </w:lvl>
    <w:lvl w:ilvl="1">
      <w:start w:val="1"/>
      <w:numFmt w:val="lowerRoman"/>
      <w:lvlText w:val="%2."/>
      <w:lvlJc w:val="left"/>
      <w:pPr>
        <w:ind w:left="3141" w:hanging="720"/>
      </w:pPr>
      <w:rPr>
        <w:rFonts w:hint="default"/>
      </w:rPr>
    </w:lvl>
    <w:lvl w:ilvl="2" w:tentative="1">
      <w:start w:val="1"/>
      <w:numFmt w:val="bullet"/>
      <w:lvlText w:val=""/>
      <w:lvlJc w:val="left"/>
      <w:pPr>
        <w:tabs>
          <w:tab w:val="num" w:pos="3501"/>
        </w:tabs>
        <w:ind w:left="3501" w:hanging="360"/>
      </w:pPr>
      <w:rPr>
        <w:rFonts w:ascii="Wingdings" w:hAnsi="Wingdings" w:hint="default"/>
        <w:sz w:val="20"/>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abstractNum w:abstractNumId="11" w15:restartNumberingAfterBreak="0">
    <w:nsid w:val="17EE2FAC"/>
    <w:multiLevelType w:val="hybridMultilevel"/>
    <w:tmpl w:val="0930F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53252"/>
    <w:multiLevelType w:val="hybridMultilevel"/>
    <w:tmpl w:val="69CEA0C8"/>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15:restartNumberingAfterBreak="0">
    <w:nsid w:val="1A0D1E31"/>
    <w:multiLevelType w:val="hybridMultilevel"/>
    <w:tmpl w:val="CCAC9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91EFC"/>
    <w:multiLevelType w:val="hybridMultilevel"/>
    <w:tmpl w:val="022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32E91"/>
    <w:multiLevelType w:val="multilevel"/>
    <w:tmpl w:val="4AD6474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124C35"/>
    <w:multiLevelType w:val="hybridMultilevel"/>
    <w:tmpl w:val="754E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B1C78"/>
    <w:multiLevelType w:val="hybridMultilevel"/>
    <w:tmpl w:val="C6B0C01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925ED"/>
    <w:multiLevelType w:val="hybridMultilevel"/>
    <w:tmpl w:val="4EC0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D1F16"/>
    <w:multiLevelType w:val="hybridMultilevel"/>
    <w:tmpl w:val="827A0036"/>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0" w15:restartNumberingAfterBreak="0">
    <w:nsid w:val="2C9A3F8A"/>
    <w:multiLevelType w:val="hybridMultilevel"/>
    <w:tmpl w:val="B306609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9B7726"/>
    <w:multiLevelType w:val="hybridMultilevel"/>
    <w:tmpl w:val="9278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224AB"/>
    <w:multiLevelType w:val="hybridMultilevel"/>
    <w:tmpl w:val="2FD6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07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4425BD"/>
    <w:multiLevelType w:val="hybridMultilevel"/>
    <w:tmpl w:val="1292CFA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36E53402"/>
    <w:multiLevelType w:val="hybridMultilevel"/>
    <w:tmpl w:val="29F8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9654A"/>
    <w:multiLevelType w:val="hybridMultilevel"/>
    <w:tmpl w:val="27FEB60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3A227812"/>
    <w:multiLevelType w:val="hybridMultilevel"/>
    <w:tmpl w:val="323EDD3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8" w15:restartNumberingAfterBreak="0">
    <w:nsid w:val="42667643"/>
    <w:multiLevelType w:val="hybridMultilevel"/>
    <w:tmpl w:val="9818601C"/>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9" w15:restartNumberingAfterBreak="0">
    <w:nsid w:val="4898299A"/>
    <w:multiLevelType w:val="multilevel"/>
    <w:tmpl w:val="692A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7126C5"/>
    <w:multiLevelType w:val="multilevel"/>
    <w:tmpl w:val="103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355DA"/>
    <w:multiLevelType w:val="hybridMultilevel"/>
    <w:tmpl w:val="C5F6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E2730"/>
    <w:multiLevelType w:val="hybridMultilevel"/>
    <w:tmpl w:val="292A7CA8"/>
    <w:lvl w:ilvl="0" w:tplc="9F8C4C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01339"/>
    <w:multiLevelType w:val="multilevel"/>
    <w:tmpl w:val="2918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E00A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003ADC"/>
    <w:multiLevelType w:val="hybridMultilevel"/>
    <w:tmpl w:val="B0AC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34FF8"/>
    <w:multiLevelType w:val="hybridMultilevel"/>
    <w:tmpl w:val="60F0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C3BF6"/>
    <w:multiLevelType w:val="hybridMultilevel"/>
    <w:tmpl w:val="0136B0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4E676F"/>
    <w:multiLevelType w:val="hybridMultilevel"/>
    <w:tmpl w:val="B280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E7993"/>
    <w:multiLevelType w:val="hybridMultilevel"/>
    <w:tmpl w:val="78D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A7AF5"/>
    <w:multiLevelType w:val="hybridMultilevel"/>
    <w:tmpl w:val="C4FCA22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0E006B7"/>
    <w:multiLevelType w:val="multilevel"/>
    <w:tmpl w:val="82EA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FA7B2C"/>
    <w:multiLevelType w:val="hybridMultilevel"/>
    <w:tmpl w:val="4F42F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5264F"/>
    <w:multiLevelType w:val="multilevel"/>
    <w:tmpl w:val="DDF47B7A"/>
    <w:lvl w:ilvl="0">
      <w:start w:val="1"/>
      <w:numFmt w:val="bullet"/>
      <w:lvlText w:val=""/>
      <w:lvlJc w:val="left"/>
      <w:pPr>
        <w:tabs>
          <w:tab w:val="num" w:pos="2061"/>
        </w:tabs>
        <w:ind w:left="2061" w:hanging="360"/>
      </w:pPr>
      <w:rPr>
        <w:rFonts w:ascii="Wingdings" w:hAnsi="Wingdings" w:hint="default"/>
        <w:sz w:val="20"/>
      </w:rPr>
    </w:lvl>
    <w:lvl w:ilvl="1">
      <w:start w:val="1"/>
      <w:numFmt w:val="bullet"/>
      <w:lvlText w:val=""/>
      <w:lvlJc w:val="left"/>
      <w:pPr>
        <w:ind w:left="1494" w:hanging="360"/>
      </w:pPr>
      <w:rPr>
        <w:rFonts w:ascii="Symbol" w:hAnsi="Symbol" w:hint="default"/>
      </w:rPr>
    </w:lvl>
    <w:lvl w:ilvl="2">
      <w:start w:val="1"/>
      <w:numFmt w:val="decimal"/>
      <w:lvlText w:val="%3."/>
      <w:lvlJc w:val="left"/>
      <w:pPr>
        <w:ind w:left="927" w:hanging="360"/>
      </w:pPr>
      <w:rPr>
        <w:rFonts w:hint="default"/>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abstractNum w:abstractNumId="44" w15:restartNumberingAfterBreak="0">
    <w:nsid w:val="7BED00EA"/>
    <w:multiLevelType w:val="multilevel"/>
    <w:tmpl w:val="7420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03008"/>
    <w:multiLevelType w:val="hybridMultilevel"/>
    <w:tmpl w:val="B69E49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8"/>
  </w:num>
  <w:num w:numId="2">
    <w:abstractNumId w:val="33"/>
  </w:num>
  <w:num w:numId="3">
    <w:abstractNumId w:val="31"/>
  </w:num>
  <w:num w:numId="4">
    <w:abstractNumId w:val="14"/>
  </w:num>
  <w:num w:numId="5">
    <w:abstractNumId w:val="17"/>
  </w:num>
  <w:num w:numId="6">
    <w:abstractNumId w:val="2"/>
  </w:num>
  <w:num w:numId="7">
    <w:abstractNumId w:val="34"/>
  </w:num>
  <w:num w:numId="8">
    <w:abstractNumId w:val="23"/>
  </w:num>
  <w:num w:numId="9">
    <w:abstractNumId w:val="21"/>
  </w:num>
  <w:num w:numId="10">
    <w:abstractNumId w:val="35"/>
  </w:num>
  <w:num w:numId="11">
    <w:abstractNumId w:val="24"/>
  </w:num>
  <w:num w:numId="12">
    <w:abstractNumId w:val="36"/>
  </w:num>
  <w:num w:numId="13">
    <w:abstractNumId w:val="42"/>
  </w:num>
  <w:num w:numId="14">
    <w:abstractNumId w:val="8"/>
  </w:num>
  <w:num w:numId="15">
    <w:abstractNumId w:val="38"/>
  </w:num>
  <w:num w:numId="16">
    <w:abstractNumId w:val="19"/>
  </w:num>
  <w:num w:numId="17">
    <w:abstractNumId w:val="41"/>
  </w:num>
  <w:num w:numId="18">
    <w:abstractNumId w:val="44"/>
  </w:num>
  <w:num w:numId="19">
    <w:abstractNumId w:val="29"/>
  </w:num>
  <w:num w:numId="20">
    <w:abstractNumId w:val="30"/>
    <w:lvlOverride w:ilvl="0">
      <w:lvl w:ilvl="0">
        <w:numFmt w:val="bullet"/>
        <w:lvlText w:val=""/>
        <w:lvlJc w:val="left"/>
        <w:pPr>
          <w:tabs>
            <w:tab w:val="num" w:pos="2061"/>
          </w:tabs>
          <w:ind w:left="2061" w:hanging="360"/>
        </w:pPr>
        <w:rPr>
          <w:rFonts w:ascii="Wingdings" w:hAnsi="Wingdings" w:hint="default"/>
          <w:sz w:val="20"/>
        </w:rPr>
      </w:lvl>
    </w:lvlOverride>
  </w:num>
  <w:num w:numId="21">
    <w:abstractNumId w:val="5"/>
  </w:num>
  <w:num w:numId="22">
    <w:abstractNumId w:val="10"/>
  </w:num>
  <w:num w:numId="23">
    <w:abstractNumId w:val="27"/>
  </w:num>
  <w:num w:numId="24">
    <w:abstractNumId w:val="6"/>
  </w:num>
  <w:num w:numId="25">
    <w:abstractNumId w:val="15"/>
  </w:num>
  <w:num w:numId="26">
    <w:abstractNumId w:val="39"/>
  </w:num>
  <w:num w:numId="27">
    <w:abstractNumId w:val="28"/>
  </w:num>
  <w:num w:numId="28">
    <w:abstractNumId w:val="1"/>
  </w:num>
  <w:num w:numId="29">
    <w:abstractNumId w:val="9"/>
  </w:num>
  <w:num w:numId="30">
    <w:abstractNumId w:val="0"/>
  </w:num>
  <w:num w:numId="31">
    <w:abstractNumId w:val="37"/>
  </w:num>
  <w:num w:numId="32">
    <w:abstractNumId w:val="22"/>
  </w:num>
  <w:num w:numId="33">
    <w:abstractNumId w:val="20"/>
  </w:num>
  <w:num w:numId="34">
    <w:abstractNumId w:val="16"/>
  </w:num>
  <w:num w:numId="35">
    <w:abstractNumId w:val="45"/>
  </w:num>
  <w:num w:numId="36">
    <w:abstractNumId w:val="25"/>
  </w:num>
  <w:num w:numId="37">
    <w:abstractNumId w:val="40"/>
  </w:num>
  <w:num w:numId="38">
    <w:abstractNumId w:val="3"/>
  </w:num>
  <w:num w:numId="39">
    <w:abstractNumId w:val="32"/>
  </w:num>
  <w:num w:numId="40">
    <w:abstractNumId w:val="11"/>
  </w:num>
  <w:num w:numId="41">
    <w:abstractNumId w:val="12"/>
  </w:num>
  <w:num w:numId="42">
    <w:abstractNumId w:val="26"/>
  </w:num>
  <w:num w:numId="43">
    <w:abstractNumId w:val="43"/>
  </w:num>
  <w:num w:numId="44">
    <w:abstractNumId w:val="13"/>
  </w:num>
  <w:num w:numId="45">
    <w:abstractNumId w:val="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6D"/>
    <w:rsid w:val="0001199E"/>
    <w:rsid w:val="0001442A"/>
    <w:rsid w:val="000145FC"/>
    <w:rsid w:val="000743F1"/>
    <w:rsid w:val="000772EE"/>
    <w:rsid w:val="000774EF"/>
    <w:rsid w:val="000C42C5"/>
    <w:rsid w:val="00101B8D"/>
    <w:rsid w:val="00123A9A"/>
    <w:rsid w:val="001B7FEC"/>
    <w:rsid w:val="00201AE4"/>
    <w:rsid w:val="00234014"/>
    <w:rsid w:val="0025311D"/>
    <w:rsid w:val="002567B4"/>
    <w:rsid w:val="002855BE"/>
    <w:rsid w:val="002E599A"/>
    <w:rsid w:val="00313B88"/>
    <w:rsid w:val="00313F53"/>
    <w:rsid w:val="00326715"/>
    <w:rsid w:val="00341976"/>
    <w:rsid w:val="003A04D1"/>
    <w:rsid w:val="003A4595"/>
    <w:rsid w:val="003A692A"/>
    <w:rsid w:val="003F608B"/>
    <w:rsid w:val="00413071"/>
    <w:rsid w:val="0044539C"/>
    <w:rsid w:val="00446675"/>
    <w:rsid w:val="00451E31"/>
    <w:rsid w:val="00454E7C"/>
    <w:rsid w:val="004650A5"/>
    <w:rsid w:val="0056685A"/>
    <w:rsid w:val="005B40A1"/>
    <w:rsid w:val="006160A3"/>
    <w:rsid w:val="0062356D"/>
    <w:rsid w:val="0063262A"/>
    <w:rsid w:val="00643F5B"/>
    <w:rsid w:val="00654B02"/>
    <w:rsid w:val="006727D3"/>
    <w:rsid w:val="006C5C9D"/>
    <w:rsid w:val="006E5FAB"/>
    <w:rsid w:val="006F1795"/>
    <w:rsid w:val="007017AA"/>
    <w:rsid w:val="00705167"/>
    <w:rsid w:val="00712079"/>
    <w:rsid w:val="007361D4"/>
    <w:rsid w:val="007456A8"/>
    <w:rsid w:val="00746237"/>
    <w:rsid w:val="007624C5"/>
    <w:rsid w:val="00782439"/>
    <w:rsid w:val="00791050"/>
    <w:rsid w:val="007C7C5A"/>
    <w:rsid w:val="007E0B7A"/>
    <w:rsid w:val="00817070"/>
    <w:rsid w:val="00822DE1"/>
    <w:rsid w:val="00824A93"/>
    <w:rsid w:val="0086501E"/>
    <w:rsid w:val="008B5763"/>
    <w:rsid w:val="008D3C6B"/>
    <w:rsid w:val="008F5CB8"/>
    <w:rsid w:val="00930C6F"/>
    <w:rsid w:val="00955DD3"/>
    <w:rsid w:val="00961AB3"/>
    <w:rsid w:val="00973B60"/>
    <w:rsid w:val="009908A1"/>
    <w:rsid w:val="009950F3"/>
    <w:rsid w:val="009A57E6"/>
    <w:rsid w:val="009F141A"/>
    <w:rsid w:val="009F1A33"/>
    <w:rsid w:val="009F52AE"/>
    <w:rsid w:val="00A74A73"/>
    <w:rsid w:val="00AD02FD"/>
    <w:rsid w:val="00B32FC4"/>
    <w:rsid w:val="00B36E95"/>
    <w:rsid w:val="00BB25AE"/>
    <w:rsid w:val="00C23D13"/>
    <w:rsid w:val="00C32716"/>
    <w:rsid w:val="00C6051E"/>
    <w:rsid w:val="00CB0FC8"/>
    <w:rsid w:val="00D508EB"/>
    <w:rsid w:val="00D67136"/>
    <w:rsid w:val="00D71498"/>
    <w:rsid w:val="00D92829"/>
    <w:rsid w:val="00DB7D52"/>
    <w:rsid w:val="00DC0F25"/>
    <w:rsid w:val="00E221D4"/>
    <w:rsid w:val="00E5398C"/>
    <w:rsid w:val="00E77A1F"/>
    <w:rsid w:val="00EA53C3"/>
    <w:rsid w:val="00EA7243"/>
    <w:rsid w:val="00EB55CE"/>
    <w:rsid w:val="00EF6072"/>
    <w:rsid w:val="00F258CD"/>
    <w:rsid w:val="00F308AF"/>
    <w:rsid w:val="00F427CB"/>
    <w:rsid w:val="00F43BA4"/>
    <w:rsid w:val="00F53360"/>
    <w:rsid w:val="00F62416"/>
    <w:rsid w:val="00F76026"/>
    <w:rsid w:val="00F84303"/>
    <w:rsid w:val="00F91D75"/>
    <w:rsid w:val="00FA6FF8"/>
    <w:rsid w:val="00FB54B6"/>
    <w:rsid w:val="00FC5C32"/>
    <w:rsid w:val="00FE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242D"/>
  <w15:chartTrackingRefBased/>
  <w15:docId w15:val="{60326FAB-9470-2742-837C-52CCDAA8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F6072"/>
    <w:pPr>
      <w:outlineLvl w:val="0"/>
    </w:pPr>
    <w:rPr>
      <w:b/>
      <w:sz w:val="48"/>
      <w:szCs w:val="48"/>
    </w:rPr>
  </w:style>
  <w:style w:type="paragraph" w:styleId="Heading3">
    <w:name w:val="heading 3"/>
    <w:basedOn w:val="Normal"/>
    <w:link w:val="Heading3Char"/>
    <w:uiPriority w:val="9"/>
    <w:qFormat/>
    <w:rsid w:val="003F608B"/>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5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56D"/>
    <w:rPr>
      <w:rFonts w:ascii="Times New Roman" w:hAnsi="Times New Roman" w:cs="Times New Roman"/>
      <w:sz w:val="18"/>
      <w:szCs w:val="18"/>
    </w:rPr>
  </w:style>
  <w:style w:type="paragraph" w:styleId="ListParagraph">
    <w:name w:val="List Paragraph"/>
    <w:basedOn w:val="Normal"/>
    <w:uiPriority w:val="34"/>
    <w:qFormat/>
    <w:rsid w:val="0001442A"/>
    <w:pPr>
      <w:ind w:left="720"/>
      <w:contextualSpacing/>
    </w:pPr>
  </w:style>
  <w:style w:type="paragraph" w:styleId="NormalWeb">
    <w:name w:val="Normal (Web)"/>
    <w:basedOn w:val="Normal"/>
    <w:uiPriority w:val="99"/>
    <w:semiHidden/>
    <w:unhideWhenUsed/>
    <w:rsid w:val="0001442A"/>
    <w:pPr>
      <w:spacing w:before="100" w:beforeAutospacing="1" w:after="100" w:afterAutospacing="1"/>
    </w:pPr>
    <w:rPr>
      <w:rFonts w:ascii="Times New Roman" w:eastAsia="Times New Roman" w:hAnsi="Times New Roman" w:cs="Times New Roman"/>
    </w:rPr>
  </w:style>
  <w:style w:type="paragraph" w:styleId="BodyTextIndent">
    <w:name w:val="Body Text Indent"/>
    <w:basedOn w:val="Normal"/>
    <w:link w:val="BodyTextIndentChar"/>
    <w:rsid w:val="00654B02"/>
    <w:pPr>
      <w:ind w:left="720"/>
    </w:pPr>
    <w:rPr>
      <w:rFonts w:ascii="Times New Roman" w:eastAsia="Times New Roman" w:hAnsi="Times New Roman" w:cs="Times New Roman"/>
      <w:b/>
      <w:sz w:val="28"/>
      <w:szCs w:val="20"/>
    </w:rPr>
  </w:style>
  <w:style w:type="character" w:customStyle="1" w:styleId="BodyTextIndentChar">
    <w:name w:val="Body Text Indent Char"/>
    <w:basedOn w:val="DefaultParagraphFont"/>
    <w:link w:val="BodyTextIndent"/>
    <w:rsid w:val="00654B02"/>
    <w:rPr>
      <w:rFonts w:ascii="Times New Roman" w:eastAsia="Times New Roman" w:hAnsi="Times New Roman" w:cs="Times New Roman"/>
      <w:b/>
      <w:sz w:val="28"/>
      <w:szCs w:val="20"/>
      <w:lang w:val="en-GB"/>
    </w:rPr>
  </w:style>
  <w:style w:type="paragraph" w:styleId="FootnoteText">
    <w:name w:val="footnote text"/>
    <w:basedOn w:val="Normal"/>
    <w:link w:val="FootnoteTextChar"/>
    <w:uiPriority w:val="99"/>
    <w:semiHidden/>
    <w:unhideWhenUsed/>
    <w:rsid w:val="00D71498"/>
    <w:rPr>
      <w:sz w:val="20"/>
      <w:szCs w:val="20"/>
    </w:rPr>
  </w:style>
  <w:style w:type="character" w:customStyle="1" w:styleId="FootnoteTextChar">
    <w:name w:val="Footnote Text Char"/>
    <w:basedOn w:val="DefaultParagraphFont"/>
    <w:link w:val="FootnoteText"/>
    <w:uiPriority w:val="99"/>
    <w:semiHidden/>
    <w:rsid w:val="00D71498"/>
    <w:rPr>
      <w:sz w:val="20"/>
      <w:szCs w:val="20"/>
      <w:lang w:val="en-GB"/>
    </w:rPr>
  </w:style>
  <w:style w:type="character" w:styleId="FootnoteReference">
    <w:name w:val="footnote reference"/>
    <w:basedOn w:val="DefaultParagraphFont"/>
    <w:uiPriority w:val="99"/>
    <w:semiHidden/>
    <w:unhideWhenUsed/>
    <w:rsid w:val="00D71498"/>
    <w:rPr>
      <w:vertAlign w:val="superscript"/>
    </w:rPr>
  </w:style>
  <w:style w:type="character" w:styleId="Hyperlink">
    <w:name w:val="Hyperlink"/>
    <w:basedOn w:val="DefaultParagraphFont"/>
    <w:uiPriority w:val="99"/>
    <w:unhideWhenUsed/>
    <w:rsid w:val="0086501E"/>
    <w:rPr>
      <w:color w:val="0000FF"/>
      <w:u w:val="single"/>
    </w:rPr>
  </w:style>
  <w:style w:type="character" w:customStyle="1" w:styleId="Heading3Char">
    <w:name w:val="Heading 3 Char"/>
    <w:basedOn w:val="DefaultParagraphFont"/>
    <w:link w:val="Heading3"/>
    <w:uiPriority w:val="9"/>
    <w:rsid w:val="003F608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EF6072"/>
    <w:rPr>
      <w:b/>
      <w:sz w:val="48"/>
      <w:szCs w:val="48"/>
      <w:lang w:val="en-GB"/>
    </w:rPr>
  </w:style>
  <w:style w:type="paragraph" w:styleId="Header">
    <w:name w:val="header"/>
    <w:basedOn w:val="Normal"/>
    <w:link w:val="HeaderChar"/>
    <w:uiPriority w:val="99"/>
    <w:unhideWhenUsed/>
    <w:rsid w:val="00EF6072"/>
    <w:pPr>
      <w:tabs>
        <w:tab w:val="center" w:pos="4680"/>
        <w:tab w:val="right" w:pos="9360"/>
      </w:tabs>
    </w:pPr>
  </w:style>
  <w:style w:type="character" w:customStyle="1" w:styleId="HeaderChar">
    <w:name w:val="Header Char"/>
    <w:basedOn w:val="DefaultParagraphFont"/>
    <w:link w:val="Header"/>
    <w:uiPriority w:val="99"/>
    <w:rsid w:val="00EF6072"/>
    <w:rPr>
      <w:lang w:val="en-GB"/>
    </w:rPr>
  </w:style>
  <w:style w:type="paragraph" w:styleId="Footer">
    <w:name w:val="footer"/>
    <w:basedOn w:val="Normal"/>
    <w:link w:val="FooterChar"/>
    <w:uiPriority w:val="99"/>
    <w:unhideWhenUsed/>
    <w:rsid w:val="00EF6072"/>
    <w:pPr>
      <w:tabs>
        <w:tab w:val="center" w:pos="4680"/>
        <w:tab w:val="right" w:pos="9360"/>
      </w:tabs>
    </w:pPr>
  </w:style>
  <w:style w:type="character" w:customStyle="1" w:styleId="FooterChar">
    <w:name w:val="Footer Char"/>
    <w:basedOn w:val="DefaultParagraphFont"/>
    <w:link w:val="Footer"/>
    <w:uiPriority w:val="99"/>
    <w:rsid w:val="00EF6072"/>
    <w:rPr>
      <w:lang w:val="en-GB"/>
    </w:rPr>
  </w:style>
  <w:style w:type="character" w:styleId="PageNumber">
    <w:name w:val="page number"/>
    <w:basedOn w:val="DefaultParagraphFont"/>
    <w:uiPriority w:val="99"/>
    <w:semiHidden/>
    <w:unhideWhenUsed/>
    <w:rsid w:val="00EF6072"/>
  </w:style>
  <w:style w:type="paragraph" w:styleId="TOCHeading">
    <w:name w:val="TOC Heading"/>
    <w:basedOn w:val="Heading1"/>
    <w:next w:val="Normal"/>
    <w:uiPriority w:val="39"/>
    <w:unhideWhenUsed/>
    <w:qFormat/>
    <w:rsid w:val="00EF6072"/>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EF6072"/>
    <w:pPr>
      <w:spacing w:before="120"/>
    </w:pPr>
    <w:rPr>
      <w:rFonts w:cstheme="minorHAnsi"/>
      <w:b/>
      <w:bCs/>
      <w:i/>
      <w:iCs/>
    </w:rPr>
  </w:style>
  <w:style w:type="paragraph" w:styleId="TOC2">
    <w:name w:val="toc 2"/>
    <w:basedOn w:val="Normal"/>
    <w:next w:val="Normal"/>
    <w:autoRedefine/>
    <w:uiPriority w:val="39"/>
    <w:semiHidden/>
    <w:unhideWhenUsed/>
    <w:rsid w:val="00EF6072"/>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EF6072"/>
    <w:pPr>
      <w:ind w:left="480"/>
    </w:pPr>
    <w:rPr>
      <w:rFonts w:cstheme="minorHAnsi"/>
      <w:sz w:val="20"/>
      <w:szCs w:val="20"/>
    </w:rPr>
  </w:style>
  <w:style w:type="paragraph" w:styleId="TOC4">
    <w:name w:val="toc 4"/>
    <w:basedOn w:val="Normal"/>
    <w:next w:val="Normal"/>
    <w:autoRedefine/>
    <w:uiPriority w:val="39"/>
    <w:semiHidden/>
    <w:unhideWhenUsed/>
    <w:rsid w:val="00EF6072"/>
    <w:pPr>
      <w:ind w:left="720"/>
    </w:pPr>
    <w:rPr>
      <w:rFonts w:cstheme="minorHAnsi"/>
      <w:sz w:val="20"/>
      <w:szCs w:val="20"/>
    </w:rPr>
  </w:style>
  <w:style w:type="paragraph" w:styleId="TOC5">
    <w:name w:val="toc 5"/>
    <w:basedOn w:val="Normal"/>
    <w:next w:val="Normal"/>
    <w:autoRedefine/>
    <w:uiPriority w:val="39"/>
    <w:semiHidden/>
    <w:unhideWhenUsed/>
    <w:rsid w:val="00EF6072"/>
    <w:pPr>
      <w:ind w:left="960"/>
    </w:pPr>
    <w:rPr>
      <w:rFonts w:cstheme="minorHAnsi"/>
      <w:sz w:val="20"/>
      <w:szCs w:val="20"/>
    </w:rPr>
  </w:style>
  <w:style w:type="paragraph" w:styleId="TOC6">
    <w:name w:val="toc 6"/>
    <w:basedOn w:val="Normal"/>
    <w:next w:val="Normal"/>
    <w:autoRedefine/>
    <w:uiPriority w:val="39"/>
    <w:semiHidden/>
    <w:unhideWhenUsed/>
    <w:rsid w:val="00EF6072"/>
    <w:pPr>
      <w:ind w:left="1200"/>
    </w:pPr>
    <w:rPr>
      <w:rFonts w:cstheme="minorHAnsi"/>
      <w:sz w:val="20"/>
      <w:szCs w:val="20"/>
    </w:rPr>
  </w:style>
  <w:style w:type="paragraph" w:styleId="TOC7">
    <w:name w:val="toc 7"/>
    <w:basedOn w:val="Normal"/>
    <w:next w:val="Normal"/>
    <w:autoRedefine/>
    <w:uiPriority w:val="39"/>
    <w:semiHidden/>
    <w:unhideWhenUsed/>
    <w:rsid w:val="00EF6072"/>
    <w:pPr>
      <w:ind w:left="1440"/>
    </w:pPr>
    <w:rPr>
      <w:rFonts w:cstheme="minorHAnsi"/>
      <w:sz w:val="20"/>
      <w:szCs w:val="20"/>
    </w:rPr>
  </w:style>
  <w:style w:type="paragraph" w:styleId="TOC8">
    <w:name w:val="toc 8"/>
    <w:basedOn w:val="Normal"/>
    <w:next w:val="Normal"/>
    <w:autoRedefine/>
    <w:uiPriority w:val="39"/>
    <w:semiHidden/>
    <w:unhideWhenUsed/>
    <w:rsid w:val="00EF6072"/>
    <w:pPr>
      <w:ind w:left="1680"/>
    </w:pPr>
    <w:rPr>
      <w:rFonts w:cstheme="minorHAnsi"/>
      <w:sz w:val="20"/>
      <w:szCs w:val="20"/>
    </w:rPr>
  </w:style>
  <w:style w:type="paragraph" w:styleId="TOC9">
    <w:name w:val="toc 9"/>
    <w:basedOn w:val="Normal"/>
    <w:next w:val="Normal"/>
    <w:autoRedefine/>
    <w:uiPriority w:val="39"/>
    <w:semiHidden/>
    <w:unhideWhenUsed/>
    <w:rsid w:val="00EF6072"/>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6254">
      <w:bodyDiv w:val="1"/>
      <w:marLeft w:val="0"/>
      <w:marRight w:val="0"/>
      <w:marTop w:val="0"/>
      <w:marBottom w:val="0"/>
      <w:divBdr>
        <w:top w:val="none" w:sz="0" w:space="0" w:color="auto"/>
        <w:left w:val="none" w:sz="0" w:space="0" w:color="auto"/>
        <w:bottom w:val="none" w:sz="0" w:space="0" w:color="auto"/>
        <w:right w:val="none" w:sz="0" w:space="0" w:color="auto"/>
      </w:divBdr>
    </w:div>
    <w:div w:id="84305083">
      <w:bodyDiv w:val="1"/>
      <w:marLeft w:val="0"/>
      <w:marRight w:val="0"/>
      <w:marTop w:val="0"/>
      <w:marBottom w:val="0"/>
      <w:divBdr>
        <w:top w:val="none" w:sz="0" w:space="0" w:color="auto"/>
        <w:left w:val="none" w:sz="0" w:space="0" w:color="auto"/>
        <w:bottom w:val="none" w:sz="0" w:space="0" w:color="auto"/>
        <w:right w:val="none" w:sz="0" w:space="0" w:color="auto"/>
      </w:divBdr>
    </w:div>
    <w:div w:id="106628492">
      <w:bodyDiv w:val="1"/>
      <w:marLeft w:val="0"/>
      <w:marRight w:val="0"/>
      <w:marTop w:val="0"/>
      <w:marBottom w:val="0"/>
      <w:divBdr>
        <w:top w:val="none" w:sz="0" w:space="0" w:color="auto"/>
        <w:left w:val="none" w:sz="0" w:space="0" w:color="auto"/>
        <w:bottom w:val="none" w:sz="0" w:space="0" w:color="auto"/>
        <w:right w:val="none" w:sz="0" w:space="0" w:color="auto"/>
      </w:divBdr>
    </w:div>
    <w:div w:id="210072777">
      <w:bodyDiv w:val="1"/>
      <w:marLeft w:val="0"/>
      <w:marRight w:val="0"/>
      <w:marTop w:val="0"/>
      <w:marBottom w:val="0"/>
      <w:divBdr>
        <w:top w:val="none" w:sz="0" w:space="0" w:color="auto"/>
        <w:left w:val="none" w:sz="0" w:space="0" w:color="auto"/>
        <w:bottom w:val="none" w:sz="0" w:space="0" w:color="auto"/>
        <w:right w:val="none" w:sz="0" w:space="0" w:color="auto"/>
      </w:divBdr>
    </w:div>
    <w:div w:id="226770981">
      <w:bodyDiv w:val="1"/>
      <w:marLeft w:val="0"/>
      <w:marRight w:val="0"/>
      <w:marTop w:val="0"/>
      <w:marBottom w:val="0"/>
      <w:divBdr>
        <w:top w:val="none" w:sz="0" w:space="0" w:color="auto"/>
        <w:left w:val="none" w:sz="0" w:space="0" w:color="auto"/>
        <w:bottom w:val="none" w:sz="0" w:space="0" w:color="auto"/>
        <w:right w:val="none" w:sz="0" w:space="0" w:color="auto"/>
      </w:divBdr>
    </w:div>
    <w:div w:id="242685153">
      <w:bodyDiv w:val="1"/>
      <w:marLeft w:val="0"/>
      <w:marRight w:val="0"/>
      <w:marTop w:val="0"/>
      <w:marBottom w:val="0"/>
      <w:divBdr>
        <w:top w:val="none" w:sz="0" w:space="0" w:color="auto"/>
        <w:left w:val="none" w:sz="0" w:space="0" w:color="auto"/>
        <w:bottom w:val="none" w:sz="0" w:space="0" w:color="auto"/>
        <w:right w:val="none" w:sz="0" w:space="0" w:color="auto"/>
      </w:divBdr>
      <w:divsChild>
        <w:div w:id="869416384">
          <w:marLeft w:val="0"/>
          <w:marRight w:val="0"/>
          <w:marTop w:val="0"/>
          <w:marBottom w:val="0"/>
          <w:divBdr>
            <w:top w:val="none" w:sz="0" w:space="0" w:color="auto"/>
            <w:left w:val="none" w:sz="0" w:space="0" w:color="auto"/>
            <w:bottom w:val="none" w:sz="0" w:space="0" w:color="auto"/>
            <w:right w:val="none" w:sz="0" w:space="0" w:color="auto"/>
          </w:divBdr>
        </w:div>
      </w:divsChild>
    </w:div>
    <w:div w:id="257376577">
      <w:bodyDiv w:val="1"/>
      <w:marLeft w:val="0"/>
      <w:marRight w:val="0"/>
      <w:marTop w:val="0"/>
      <w:marBottom w:val="0"/>
      <w:divBdr>
        <w:top w:val="none" w:sz="0" w:space="0" w:color="auto"/>
        <w:left w:val="none" w:sz="0" w:space="0" w:color="auto"/>
        <w:bottom w:val="none" w:sz="0" w:space="0" w:color="auto"/>
        <w:right w:val="none" w:sz="0" w:space="0" w:color="auto"/>
      </w:divBdr>
    </w:div>
    <w:div w:id="320668158">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
    <w:div w:id="379133853">
      <w:bodyDiv w:val="1"/>
      <w:marLeft w:val="0"/>
      <w:marRight w:val="0"/>
      <w:marTop w:val="0"/>
      <w:marBottom w:val="0"/>
      <w:divBdr>
        <w:top w:val="none" w:sz="0" w:space="0" w:color="auto"/>
        <w:left w:val="none" w:sz="0" w:space="0" w:color="auto"/>
        <w:bottom w:val="none" w:sz="0" w:space="0" w:color="auto"/>
        <w:right w:val="none" w:sz="0" w:space="0" w:color="auto"/>
      </w:divBdr>
    </w:div>
    <w:div w:id="417294003">
      <w:bodyDiv w:val="1"/>
      <w:marLeft w:val="0"/>
      <w:marRight w:val="0"/>
      <w:marTop w:val="0"/>
      <w:marBottom w:val="0"/>
      <w:divBdr>
        <w:top w:val="none" w:sz="0" w:space="0" w:color="auto"/>
        <w:left w:val="none" w:sz="0" w:space="0" w:color="auto"/>
        <w:bottom w:val="none" w:sz="0" w:space="0" w:color="auto"/>
        <w:right w:val="none" w:sz="0" w:space="0" w:color="auto"/>
      </w:divBdr>
    </w:div>
    <w:div w:id="437333489">
      <w:bodyDiv w:val="1"/>
      <w:marLeft w:val="0"/>
      <w:marRight w:val="0"/>
      <w:marTop w:val="0"/>
      <w:marBottom w:val="0"/>
      <w:divBdr>
        <w:top w:val="none" w:sz="0" w:space="0" w:color="auto"/>
        <w:left w:val="none" w:sz="0" w:space="0" w:color="auto"/>
        <w:bottom w:val="none" w:sz="0" w:space="0" w:color="auto"/>
        <w:right w:val="none" w:sz="0" w:space="0" w:color="auto"/>
      </w:divBdr>
      <w:divsChild>
        <w:div w:id="1236472070">
          <w:marLeft w:val="0"/>
          <w:marRight w:val="0"/>
          <w:marTop w:val="0"/>
          <w:marBottom w:val="0"/>
          <w:divBdr>
            <w:top w:val="none" w:sz="0" w:space="0" w:color="auto"/>
            <w:left w:val="none" w:sz="0" w:space="0" w:color="auto"/>
            <w:bottom w:val="none" w:sz="0" w:space="0" w:color="auto"/>
            <w:right w:val="none" w:sz="0" w:space="0" w:color="auto"/>
          </w:divBdr>
          <w:divsChild>
            <w:div w:id="345596590">
              <w:marLeft w:val="0"/>
              <w:marRight w:val="0"/>
              <w:marTop w:val="0"/>
              <w:marBottom w:val="0"/>
              <w:divBdr>
                <w:top w:val="none" w:sz="0" w:space="0" w:color="auto"/>
                <w:left w:val="none" w:sz="0" w:space="0" w:color="auto"/>
                <w:bottom w:val="none" w:sz="0" w:space="0" w:color="auto"/>
                <w:right w:val="none" w:sz="0" w:space="0" w:color="auto"/>
              </w:divBdr>
              <w:divsChild>
                <w:div w:id="14240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6136">
      <w:bodyDiv w:val="1"/>
      <w:marLeft w:val="0"/>
      <w:marRight w:val="0"/>
      <w:marTop w:val="0"/>
      <w:marBottom w:val="0"/>
      <w:divBdr>
        <w:top w:val="none" w:sz="0" w:space="0" w:color="auto"/>
        <w:left w:val="none" w:sz="0" w:space="0" w:color="auto"/>
        <w:bottom w:val="none" w:sz="0" w:space="0" w:color="auto"/>
        <w:right w:val="none" w:sz="0" w:space="0" w:color="auto"/>
      </w:divBdr>
    </w:div>
    <w:div w:id="478887458">
      <w:bodyDiv w:val="1"/>
      <w:marLeft w:val="0"/>
      <w:marRight w:val="0"/>
      <w:marTop w:val="0"/>
      <w:marBottom w:val="0"/>
      <w:divBdr>
        <w:top w:val="none" w:sz="0" w:space="0" w:color="auto"/>
        <w:left w:val="none" w:sz="0" w:space="0" w:color="auto"/>
        <w:bottom w:val="none" w:sz="0" w:space="0" w:color="auto"/>
        <w:right w:val="none" w:sz="0" w:space="0" w:color="auto"/>
      </w:divBdr>
    </w:div>
    <w:div w:id="530261636">
      <w:bodyDiv w:val="1"/>
      <w:marLeft w:val="0"/>
      <w:marRight w:val="0"/>
      <w:marTop w:val="0"/>
      <w:marBottom w:val="0"/>
      <w:divBdr>
        <w:top w:val="none" w:sz="0" w:space="0" w:color="auto"/>
        <w:left w:val="none" w:sz="0" w:space="0" w:color="auto"/>
        <w:bottom w:val="none" w:sz="0" w:space="0" w:color="auto"/>
        <w:right w:val="none" w:sz="0" w:space="0" w:color="auto"/>
      </w:divBdr>
    </w:div>
    <w:div w:id="607351986">
      <w:bodyDiv w:val="1"/>
      <w:marLeft w:val="0"/>
      <w:marRight w:val="0"/>
      <w:marTop w:val="0"/>
      <w:marBottom w:val="0"/>
      <w:divBdr>
        <w:top w:val="none" w:sz="0" w:space="0" w:color="auto"/>
        <w:left w:val="none" w:sz="0" w:space="0" w:color="auto"/>
        <w:bottom w:val="none" w:sz="0" w:space="0" w:color="auto"/>
        <w:right w:val="none" w:sz="0" w:space="0" w:color="auto"/>
      </w:divBdr>
    </w:div>
    <w:div w:id="628240458">
      <w:bodyDiv w:val="1"/>
      <w:marLeft w:val="0"/>
      <w:marRight w:val="0"/>
      <w:marTop w:val="0"/>
      <w:marBottom w:val="0"/>
      <w:divBdr>
        <w:top w:val="none" w:sz="0" w:space="0" w:color="auto"/>
        <w:left w:val="none" w:sz="0" w:space="0" w:color="auto"/>
        <w:bottom w:val="none" w:sz="0" w:space="0" w:color="auto"/>
        <w:right w:val="none" w:sz="0" w:space="0" w:color="auto"/>
      </w:divBdr>
    </w:div>
    <w:div w:id="741413784">
      <w:bodyDiv w:val="1"/>
      <w:marLeft w:val="0"/>
      <w:marRight w:val="0"/>
      <w:marTop w:val="0"/>
      <w:marBottom w:val="0"/>
      <w:divBdr>
        <w:top w:val="none" w:sz="0" w:space="0" w:color="auto"/>
        <w:left w:val="none" w:sz="0" w:space="0" w:color="auto"/>
        <w:bottom w:val="none" w:sz="0" w:space="0" w:color="auto"/>
        <w:right w:val="none" w:sz="0" w:space="0" w:color="auto"/>
      </w:divBdr>
    </w:div>
    <w:div w:id="766997863">
      <w:bodyDiv w:val="1"/>
      <w:marLeft w:val="0"/>
      <w:marRight w:val="0"/>
      <w:marTop w:val="0"/>
      <w:marBottom w:val="0"/>
      <w:divBdr>
        <w:top w:val="none" w:sz="0" w:space="0" w:color="auto"/>
        <w:left w:val="none" w:sz="0" w:space="0" w:color="auto"/>
        <w:bottom w:val="none" w:sz="0" w:space="0" w:color="auto"/>
        <w:right w:val="none" w:sz="0" w:space="0" w:color="auto"/>
      </w:divBdr>
    </w:div>
    <w:div w:id="774061846">
      <w:bodyDiv w:val="1"/>
      <w:marLeft w:val="0"/>
      <w:marRight w:val="0"/>
      <w:marTop w:val="0"/>
      <w:marBottom w:val="0"/>
      <w:divBdr>
        <w:top w:val="none" w:sz="0" w:space="0" w:color="auto"/>
        <w:left w:val="none" w:sz="0" w:space="0" w:color="auto"/>
        <w:bottom w:val="none" w:sz="0" w:space="0" w:color="auto"/>
        <w:right w:val="none" w:sz="0" w:space="0" w:color="auto"/>
      </w:divBdr>
    </w:div>
    <w:div w:id="831531639">
      <w:bodyDiv w:val="1"/>
      <w:marLeft w:val="0"/>
      <w:marRight w:val="0"/>
      <w:marTop w:val="0"/>
      <w:marBottom w:val="0"/>
      <w:divBdr>
        <w:top w:val="none" w:sz="0" w:space="0" w:color="auto"/>
        <w:left w:val="none" w:sz="0" w:space="0" w:color="auto"/>
        <w:bottom w:val="none" w:sz="0" w:space="0" w:color="auto"/>
        <w:right w:val="none" w:sz="0" w:space="0" w:color="auto"/>
      </w:divBdr>
    </w:div>
    <w:div w:id="924532964">
      <w:bodyDiv w:val="1"/>
      <w:marLeft w:val="0"/>
      <w:marRight w:val="0"/>
      <w:marTop w:val="0"/>
      <w:marBottom w:val="0"/>
      <w:divBdr>
        <w:top w:val="none" w:sz="0" w:space="0" w:color="auto"/>
        <w:left w:val="none" w:sz="0" w:space="0" w:color="auto"/>
        <w:bottom w:val="none" w:sz="0" w:space="0" w:color="auto"/>
        <w:right w:val="none" w:sz="0" w:space="0" w:color="auto"/>
      </w:divBdr>
    </w:div>
    <w:div w:id="940912708">
      <w:bodyDiv w:val="1"/>
      <w:marLeft w:val="0"/>
      <w:marRight w:val="0"/>
      <w:marTop w:val="0"/>
      <w:marBottom w:val="0"/>
      <w:divBdr>
        <w:top w:val="none" w:sz="0" w:space="0" w:color="auto"/>
        <w:left w:val="none" w:sz="0" w:space="0" w:color="auto"/>
        <w:bottom w:val="none" w:sz="0" w:space="0" w:color="auto"/>
        <w:right w:val="none" w:sz="0" w:space="0" w:color="auto"/>
      </w:divBdr>
    </w:div>
    <w:div w:id="994989025">
      <w:bodyDiv w:val="1"/>
      <w:marLeft w:val="0"/>
      <w:marRight w:val="0"/>
      <w:marTop w:val="0"/>
      <w:marBottom w:val="0"/>
      <w:divBdr>
        <w:top w:val="none" w:sz="0" w:space="0" w:color="auto"/>
        <w:left w:val="none" w:sz="0" w:space="0" w:color="auto"/>
        <w:bottom w:val="none" w:sz="0" w:space="0" w:color="auto"/>
        <w:right w:val="none" w:sz="0" w:space="0" w:color="auto"/>
      </w:divBdr>
    </w:div>
    <w:div w:id="1236359986">
      <w:bodyDiv w:val="1"/>
      <w:marLeft w:val="0"/>
      <w:marRight w:val="0"/>
      <w:marTop w:val="0"/>
      <w:marBottom w:val="0"/>
      <w:divBdr>
        <w:top w:val="none" w:sz="0" w:space="0" w:color="auto"/>
        <w:left w:val="none" w:sz="0" w:space="0" w:color="auto"/>
        <w:bottom w:val="none" w:sz="0" w:space="0" w:color="auto"/>
        <w:right w:val="none" w:sz="0" w:space="0" w:color="auto"/>
      </w:divBdr>
    </w:div>
    <w:div w:id="1270770189">
      <w:bodyDiv w:val="1"/>
      <w:marLeft w:val="0"/>
      <w:marRight w:val="0"/>
      <w:marTop w:val="0"/>
      <w:marBottom w:val="0"/>
      <w:divBdr>
        <w:top w:val="none" w:sz="0" w:space="0" w:color="auto"/>
        <w:left w:val="none" w:sz="0" w:space="0" w:color="auto"/>
        <w:bottom w:val="none" w:sz="0" w:space="0" w:color="auto"/>
        <w:right w:val="none" w:sz="0" w:space="0" w:color="auto"/>
      </w:divBdr>
    </w:div>
    <w:div w:id="1458641138">
      <w:bodyDiv w:val="1"/>
      <w:marLeft w:val="0"/>
      <w:marRight w:val="0"/>
      <w:marTop w:val="0"/>
      <w:marBottom w:val="0"/>
      <w:divBdr>
        <w:top w:val="none" w:sz="0" w:space="0" w:color="auto"/>
        <w:left w:val="none" w:sz="0" w:space="0" w:color="auto"/>
        <w:bottom w:val="none" w:sz="0" w:space="0" w:color="auto"/>
        <w:right w:val="none" w:sz="0" w:space="0" w:color="auto"/>
      </w:divBdr>
    </w:div>
    <w:div w:id="1579947163">
      <w:bodyDiv w:val="1"/>
      <w:marLeft w:val="0"/>
      <w:marRight w:val="0"/>
      <w:marTop w:val="0"/>
      <w:marBottom w:val="0"/>
      <w:divBdr>
        <w:top w:val="none" w:sz="0" w:space="0" w:color="auto"/>
        <w:left w:val="none" w:sz="0" w:space="0" w:color="auto"/>
        <w:bottom w:val="none" w:sz="0" w:space="0" w:color="auto"/>
        <w:right w:val="none" w:sz="0" w:space="0" w:color="auto"/>
      </w:divBdr>
    </w:div>
    <w:div w:id="1629124200">
      <w:bodyDiv w:val="1"/>
      <w:marLeft w:val="0"/>
      <w:marRight w:val="0"/>
      <w:marTop w:val="0"/>
      <w:marBottom w:val="0"/>
      <w:divBdr>
        <w:top w:val="none" w:sz="0" w:space="0" w:color="auto"/>
        <w:left w:val="none" w:sz="0" w:space="0" w:color="auto"/>
        <w:bottom w:val="none" w:sz="0" w:space="0" w:color="auto"/>
        <w:right w:val="none" w:sz="0" w:space="0" w:color="auto"/>
      </w:divBdr>
    </w:div>
    <w:div w:id="1682703784">
      <w:bodyDiv w:val="1"/>
      <w:marLeft w:val="0"/>
      <w:marRight w:val="0"/>
      <w:marTop w:val="0"/>
      <w:marBottom w:val="0"/>
      <w:divBdr>
        <w:top w:val="none" w:sz="0" w:space="0" w:color="auto"/>
        <w:left w:val="none" w:sz="0" w:space="0" w:color="auto"/>
        <w:bottom w:val="none" w:sz="0" w:space="0" w:color="auto"/>
        <w:right w:val="none" w:sz="0" w:space="0" w:color="auto"/>
      </w:divBdr>
    </w:div>
    <w:div w:id="1766656844">
      <w:bodyDiv w:val="1"/>
      <w:marLeft w:val="0"/>
      <w:marRight w:val="0"/>
      <w:marTop w:val="0"/>
      <w:marBottom w:val="0"/>
      <w:divBdr>
        <w:top w:val="none" w:sz="0" w:space="0" w:color="auto"/>
        <w:left w:val="none" w:sz="0" w:space="0" w:color="auto"/>
        <w:bottom w:val="none" w:sz="0" w:space="0" w:color="auto"/>
        <w:right w:val="none" w:sz="0" w:space="0" w:color="auto"/>
      </w:divBdr>
    </w:div>
    <w:div w:id="1782266146">
      <w:bodyDiv w:val="1"/>
      <w:marLeft w:val="0"/>
      <w:marRight w:val="0"/>
      <w:marTop w:val="0"/>
      <w:marBottom w:val="0"/>
      <w:divBdr>
        <w:top w:val="none" w:sz="0" w:space="0" w:color="auto"/>
        <w:left w:val="none" w:sz="0" w:space="0" w:color="auto"/>
        <w:bottom w:val="none" w:sz="0" w:space="0" w:color="auto"/>
        <w:right w:val="none" w:sz="0" w:space="0" w:color="auto"/>
      </w:divBdr>
      <w:divsChild>
        <w:div w:id="822694653">
          <w:marLeft w:val="0"/>
          <w:marRight w:val="0"/>
          <w:marTop w:val="0"/>
          <w:marBottom w:val="0"/>
          <w:divBdr>
            <w:top w:val="none" w:sz="0" w:space="0" w:color="auto"/>
            <w:left w:val="none" w:sz="0" w:space="0" w:color="auto"/>
            <w:bottom w:val="none" w:sz="0" w:space="0" w:color="auto"/>
            <w:right w:val="none" w:sz="0" w:space="0" w:color="auto"/>
          </w:divBdr>
          <w:divsChild>
            <w:div w:id="1292252048">
              <w:marLeft w:val="0"/>
              <w:marRight w:val="0"/>
              <w:marTop w:val="0"/>
              <w:marBottom w:val="0"/>
              <w:divBdr>
                <w:top w:val="none" w:sz="0" w:space="0" w:color="auto"/>
                <w:left w:val="none" w:sz="0" w:space="0" w:color="auto"/>
                <w:bottom w:val="none" w:sz="0" w:space="0" w:color="auto"/>
                <w:right w:val="none" w:sz="0" w:space="0" w:color="auto"/>
              </w:divBdr>
              <w:divsChild>
                <w:div w:id="947352633">
                  <w:marLeft w:val="0"/>
                  <w:marRight w:val="0"/>
                  <w:marTop w:val="0"/>
                  <w:marBottom w:val="0"/>
                  <w:divBdr>
                    <w:top w:val="none" w:sz="0" w:space="0" w:color="auto"/>
                    <w:left w:val="none" w:sz="0" w:space="0" w:color="auto"/>
                    <w:bottom w:val="none" w:sz="0" w:space="0" w:color="auto"/>
                    <w:right w:val="none" w:sz="0" w:space="0" w:color="auto"/>
                  </w:divBdr>
                  <w:divsChild>
                    <w:div w:id="4318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874">
              <w:marLeft w:val="0"/>
              <w:marRight w:val="0"/>
              <w:marTop w:val="0"/>
              <w:marBottom w:val="0"/>
              <w:divBdr>
                <w:top w:val="none" w:sz="0" w:space="0" w:color="auto"/>
                <w:left w:val="none" w:sz="0" w:space="0" w:color="auto"/>
                <w:bottom w:val="none" w:sz="0" w:space="0" w:color="auto"/>
                <w:right w:val="none" w:sz="0" w:space="0" w:color="auto"/>
              </w:divBdr>
              <w:divsChild>
                <w:div w:id="5750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89">
          <w:marLeft w:val="0"/>
          <w:marRight w:val="0"/>
          <w:marTop w:val="0"/>
          <w:marBottom w:val="0"/>
          <w:divBdr>
            <w:top w:val="none" w:sz="0" w:space="0" w:color="auto"/>
            <w:left w:val="none" w:sz="0" w:space="0" w:color="auto"/>
            <w:bottom w:val="none" w:sz="0" w:space="0" w:color="auto"/>
            <w:right w:val="none" w:sz="0" w:space="0" w:color="auto"/>
          </w:divBdr>
          <w:divsChild>
            <w:div w:id="76294948">
              <w:marLeft w:val="0"/>
              <w:marRight w:val="0"/>
              <w:marTop w:val="0"/>
              <w:marBottom w:val="0"/>
              <w:divBdr>
                <w:top w:val="none" w:sz="0" w:space="0" w:color="auto"/>
                <w:left w:val="none" w:sz="0" w:space="0" w:color="auto"/>
                <w:bottom w:val="none" w:sz="0" w:space="0" w:color="auto"/>
                <w:right w:val="none" w:sz="0" w:space="0" w:color="auto"/>
              </w:divBdr>
              <w:divsChild>
                <w:div w:id="2015526904">
                  <w:marLeft w:val="0"/>
                  <w:marRight w:val="0"/>
                  <w:marTop w:val="0"/>
                  <w:marBottom w:val="0"/>
                  <w:divBdr>
                    <w:top w:val="none" w:sz="0" w:space="0" w:color="auto"/>
                    <w:left w:val="none" w:sz="0" w:space="0" w:color="auto"/>
                    <w:bottom w:val="none" w:sz="0" w:space="0" w:color="auto"/>
                    <w:right w:val="none" w:sz="0" w:space="0" w:color="auto"/>
                  </w:divBdr>
                  <w:divsChild>
                    <w:div w:id="15660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263595">
      <w:bodyDiv w:val="1"/>
      <w:marLeft w:val="0"/>
      <w:marRight w:val="0"/>
      <w:marTop w:val="0"/>
      <w:marBottom w:val="0"/>
      <w:divBdr>
        <w:top w:val="none" w:sz="0" w:space="0" w:color="auto"/>
        <w:left w:val="none" w:sz="0" w:space="0" w:color="auto"/>
        <w:bottom w:val="none" w:sz="0" w:space="0" w:color="auto"/>
        <w:right w:val="none" w:sz="0" w:space="0" w:color="auto"/>
      </w:divBdr>
    </w:div>
    <w:div w:id="1912152460">
      <w:bodyDiv w:val="1"/>
      <w:marLeft w:val="0"/>
      <w:marRight w:val="0"/>
      <w:marTop w:val="0"/>
      <w:marBottom w:val="0"/>
      <w:divBdr>
        <w:top w:val="none" w:sz="0" w:space="0" w:color="auto"/>
        <w:left w:val="none" w:sz="0" w:space="0" w:color="auto"/>
        <w:bottom w:val="none" w:sz="0" w:space="0" w:color="auto"/>
        <w:right w:val="none" w:sz="0" w:space="0" w:color="auto"/>
      </w:divBdr>
    </w:div>
    <w:div w:id="1927181649">
      <w:bodyDiv w:val="1"/>
      <w:marLeft w:val="0"/>
      <w:marRight w:val="0"/>
      <w:marTop w:val="0"/>
      <w:marBottom w:val="0"/>
      <w:divBdr>
        <w:top w:val="none" w:sz="0" w:space="0" w:color="auto"/>
        <w:left w:val="none" w:sz="0" w:space="0" w:color="auto"/>
        <w:bottom w:val="none" w:sz="0" w:space="0" w:color="auto"/>
        <w:right w:val="none" w:sz="0" w:space="0" w:color="auto"/>
      </w:divBdr>
    </w:div>
    <w:div w:id="1968198856">
      <w:bodyDiv w:val="1"/>
      <w:marLeft w:val="0"/>
      <w:marRight w:val="0"/>
      <w:marTop w:val="0"/>
      <w:marBottom w:val="0"/>
      <w:divBdr>
        <w:top w:val="none" w:sz="0" w:space="0" w:color="auto"/>
        <w:left w:val="none" w:sz="0" w:space="0" w:color="auto"/>
        <w:bottom w:val="none" w:sz="0" w:space="0" w:color="auto"/>
        <w:right w:val="none" w:sz="0" w:space="0" w:color="auto"/>
      </w:divBdr>
    </w:div>
    <w:div w:id="2013411776">
      <w:bodyDiv w:val="1"/>
      <w:marLeft w:val="0"/>
      <w:marRight w:val="0"/>
      <w:marTop w:val="0"/>
      <w:marBottom w:val="0"/>
      <w:divBdr>
        <w:top w:val="none" w:sz="0" w:space="0" w:color="auto"/>
        <w:left w:val="none" w:sz="0" w:space="0" w:color="auto"/>
        <w:bottom w:val="none" w:sz="0" w:space="0" w:color="auto"/>
        <w:right w:val="none" w:sz="0" w:space="0" w:color="auto"/>
      </w:divBdr>
      <w:divsChild>
        <w:div w:id="1162309986">
          <w:marLeft w:val="0"/>
          <w:marRight w:val="0"/>
          <w:marTop w:val="0"/>
          <w:marBottom w:val="0"/>
          <w:divBdr>
            <w:top w:val="none" w:sz="0" w:space="0" w:color="auto"/>
            <w:left w:val="none" w:sz="0" w:space="0" w:color="auto"/>
            <w:bottom w:val="none" w:sz="0" w:space="0" w:color="auto"/>
            <w:right w:val="none" w:sz="0" w:space="0" w:color="auto"/>
          </w:divBdr>
          <w:divsChild>
            <w:div w:id="600722986">
              <w:marLeft w:val="0"/>
              <w:marRight w:val="0"/>
              <w:marTop w:val="0"/>
              <w:marBottom w:val="0"/>
              <w:divBdr>
                <w:top w:val="none" w:sz="0" w:space="0" w:color="auto"/>
                <w:left w:val="none" w:sz="0" w:space="0" w:color="auto"/>
                <w:bottom w:val="none" w:sz="0" w:space="0" w:color="auto"/>
                <w:right w:val="none" w:sz="0" w:space="0" w:color="auto"/>
              </w:divBdr>
              <w:divsChild>
                <w:div w:id="1664552261">
                  <w:marLeft w:val="0"/>
                  <w:marRight w:val="0"/>
                  <w:marTop w:val="0"/>
                  <w:marBottom w:val="0"/>
                  <w:divBdr>
                    <w:top w:val="none" w:sz="0" w:space="0" w:color="auto"/>
                    <w:left w:val="none" w:sz="0" w:space="0" w:color="auto"/>
                    <w:bottom w:val="none" w:sz="0" w:space="0" w:color="auto"/>
                    <w:right w:val="none" w:sz="0" w:space="0" w:color="auto"/>
                  </w:divBdr>
                  <w:divsChild>
                    <w:div w:id="1729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99905">
      <w:bodyDiv w:val="1"/>
      <w:marLeft w:val="0"/>
      <w:marRight w:val="0"/>
      <w:marTop w:val="0"/>
      <w:marBottom w:val="0"/>
      <w:divBdr>
        <w:top w:val="none" w:sz="0" w:space="0" w:color="auto"/>
        <w:left w:val="none" w:sz="0" w:space="0" w:color="auto"/>
        <w:bottom w:val="none" w:sz="0" w:space="0" w:color="auto"/>
        <w:right w:val="none" w:sz="0" w:space="0" w:color="auto"/>
      </w:divBdr>
    </w:div>
    <w:div w:id="20935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C4495-1AE5-6343-98E9-EE193BD1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6485</Words>
  <Characters>36970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Mladenovic</dc:creator>
  <cp:keywords/>
  <dc:description/>
  <cp:lastModifiedBy>Dragana Stojanovic</cp:lastModifiedBy>
  <cp:revision>2</cp:revision>
  <dcterms:created xsi:type="dcterms:W3CDTF">2020-08-12T14:34:00Z</dcterms:created>
  <dcterms:modified xsi:type="dcterms:W3CDTF">2020-08-12T14:34:00Z</dcterms:modified>
</cp:coreProperties>
</file>